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BE" w:rsidRDefault="002208BE">
      <w:pPr>
        <w:spacing w:after="0" w:line="259" w:lineRule="auto"/>
        <w:ind w:left="-19" w:right="-584" w:firstLine="0"/>
        <w:jc w:val="left"/>
      </w:pPr>
    </w:p>
    <w:p w:rsidR="002208BE" w:rsidRDefault="003304B0">
      <w:pPr>
        <w:sectPr w:rsidR="002208BE">
          <w:footerReference w:type="even" r:id="rId7"/>
          <w:footerReference w:type="default" r:id="rId8"/>
          <w:footerReference w:type="first" r:id="rId9"/>
          <w:pgSz w:w="11906" w:h="16838"/>
          <w:pgMar w:top="852" w:right="1440" w:bottom="1440" w:left="1440" w:header="720" w:footer="720" w:gutter="0"/>
          <w:cols w:space="720"/>
        </w:sectPr>
      </w:pPr>
      <w:r w:rsidRPr="003304B0">
        <w:rPr>
          <w:noProof/>
        </w:rPr>
        <w:drawing>
          <wp:inline distT="0" distB="0" distL="0" distR="0">
            <wp:extent cx="5731510" cy="8109400"/>
            <wp:effectExtent l="0" t="0" r="0" b="0"/>
            <wp:docPr id="1" name="Рисунок 1" descr="C: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8BE" w:rsidRDefault="002E2903">
      <w:pPr>
        <w:pStyle w:val="1"/>
        <w:spacing w:after="16"/>
        <w:ind w:left="240" w:hanging="240"/>
      </w:pPr>
      <w:r>
        <w:lastRenderedPageBreak/>
        <w:t>Общие положения</w:t>
      </w:r>
      <w:r>
        <w:rPr>
          <w:b w:val="0"/>
        </w:rPr>
        <w:t xml:space="preserve"> </w:t>
      </w:r>
    </w:p>
    <w:p w:rsidR="002208BE" w:rsidRDefault="002E2903">
      <w:pPr>
        <w:ind w:left="-15" w:right="0"/>
      </w:pPr>
      <w:r>
        <w:t xml:space="preserve">1.1. Положение об организации и осуществлении образовательной деятельности  по дополнительным общеобразовательным программам (далее – Положение) </w:t>
      </w:r>
      <w:r w:rsidR="007A3821">
        <w:t xml:space="preserve">Частного учреждения дополнительного образования «Центр творческого развития и гуманитарного образования «Духовное просвещение» </w:t>
      </w:r>
      <w:r>
        <w:t>(далее – Учреждение) определяет порядок организации и осуществления образовательной деятельности  по дополнительным общеобразовательным программам (в том числе по реализации дополнительных общеобразовательных программ на платной основе</w:t>
      </w:r>
      <w:r w:rsidR="007A3821">
        <w:t>)</w:t>
      </w:r>
      <w:r>
        <w:t xml:space="preserve">, обеспечивающим оптимизацию условий для самореализации личности, свободного развития её способностей, мотивации к творчеству и познанию, с учетом предоставления права выбора формы получения образования. </w:t>
      </w:r>
    </w:p>
    <w:p w:rsidR="002208BE" w:rsidRDefault="002E2903">
      <w:pPr>
        <w:ind w:left="-15" w:right="0"/>
      </w:pPr>
      <w:r>
        <w:t>1.2. Положение разработано в соответствии с Конвенцией ООН о правах ребенка, Конституцией Российской Федерации, Федеральным законом РФ от 29 декабря 2012 г. № 273-ФЗ «Об образовании в Российской Федерации»,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РФ от 04.07.2014 № 41 (далее – СанПиН), Уставом и локальными актами</w:t>
      </w:r>
      <w:r>
        <w:rPr>
          <w:color w:val="00B050"/>
        </w:rPr>
        <w:t xml:space="preserve"> </w:t>
      </w:r>
      <w:r>
        <w:t xml:space="preserve">Учреждения.  </w:t>
      </w:r>
    </w:p>
    <w:p w:rsidR="002208BE" w:rsidRDefault="002E2903">
      <w:pPr>
        <w:ind w:left="-15" w:right="0"/>
      </w:pPr>
      <w:r>
        <w:t xml:space="preserve">1.3. Образовательная деятельность в Учреждении осуществляется в соответствии с законодательством РФ об образовании, в том числе: </w:t>
      </w:r>
    </w:p>
    <w:p w:rsidR="002208BE" w:rsidRDefault="002E2903">
      <w:pPr>
        <w:numPr>
          <w:ilvl w:val="0"/>
          <w:numId w:val="1"/>
        </w:numPr>
        <w:ind w:right="0"/>
      </w:pPr>
      <w:r>
        <w:t xml:space="preserve">обеспечивает реализацию в полном объеме образовательных программ, соответствие качества подготовки обучающихся установленным требованиям,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2208BE" w:rsidRDefault="002E2903">
      <w:pPr>
        <w:numPr>
          <w:ilvl w:val="0"/>
          <w:numId w:val="1"/>
        </w:numPr>
        <w:ind w:right="0"/>
      </w:pPr>
      <w:r>
        <w:t xml:space="preserve">создает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Учреждения; </w:t>
      </w:r>
    </w:p>
    <w:p w:rsidR="002208BE" w:rsidRDefault="002E2903">
      <w:pPr>
        <w:numPr>
          <w:ilvl w:val="0"/>
          <w:numId w:val="1"/>
        </w:numPr>
        <w:spacing w:after="140"/>
        <w:ind w:right="0"/>
      </w:pPr>
      <w:r>
        <w:t xml:space="preserve">соблюдает права и свободы обучающихся, родителей (законных представителей) несовершеннолетних обучающихся, работников Учреждения. </w:t>
      </w:r>
    </w:p>
    <w:p w:rsidR="002208BE" w:rsidRDefault="002E2903">
      <w:pPr>
        <w:pStyle w:val="1"/>
        <w:ind w:left="427" w:right="7" w:hanging="427"/>
      </w:pPr>
      <w:r>
        <w:t xml:space="preserve">Организация образовательной деятельности </w:t>
      </w:r>
    </w:p>
    <w:p w:rsidR="002208BE" w:rsidRDefault="002E2903">
      <w:pPr>
        <w:ind w:left="-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Основной целью деятельности Учреждения является осуществление образовательной деятельности по дополнительным общеобразовательным программам. </w:t>
      </w:r>
    </w:p>
    <w:p w:rsidR="002208BE" w:rsidRDefault="002E2903">
      <w:pPr>
        <w:ind w:left="-15" w:right="0"/>
      </w:pPr>
      <w:r>
        <w:t xml:space="preserve">Учреждение реализует образовательные программы в соответствии с лицензией на осуществление образовательной деятельности. </w:t>
      </w:r>
    </w:p>
    <w:p w:rsidR="002208BE" w:rsidRDefault="002E2903">
      <w:pPr>
        <w:spacing w:after="33"/>
        <w:ind w:left="-15" w:right="0"/>
      </w:pPr>
      <w:r>
        <w:t xml:space="preserve">2.2. Образовательная деятельность в Учреждении по дополнительным общеобразовательным программам направлена на: </w:t>
      </w:r>
    </w:p>
    <w:p w:rsidR="002208BE" w:rsidRDefault="00AB14DA" w:rsidP="00AB14DA">
      <w:pPr>
        <w:ind w:left="427" w:right="0" w:firstLine="0"/>
      </w:pPr>
      <w:r>
        <w:t xml:space="preserve">    - </w:t>
      </w:r>
      <w:r w:rsidR="002E2903">
        <w:t xml:space="preserve">формирование и развитие творческих способностей обучающихся; </w:t>
      </w:r>
    </w:p>
    <w:p w:rsidR="002208BE" w:rsidRDefault="00AB14DA" w:rsidP="00AB14DA">
      <w:pPr>
        <w:spacing w:after="34"/>
        <w:ind w:right="0" w:firstLine="427"/>
      </w:pPr>
      <w:r>
        <w:t xml:space="preserve">    - </w:t>
      </w:r>
      <w:r w:rsidR="002E2903">
        <w:t xml:space="preserve">удовлетворение индивидуальных потребностей обучающихся в интеллектуальном, художественно-эстетическом, нравственном и интеллектуальном развитии; </w:t>
      </w:r>
    </w:p>
    <w:p w:rsidR="002208BE" w:rsidRDefault="00AB14DA" w:rsidP="00AB14DA">
      <w:pPr>
        <w:spacing w:after="33"/>
        <w:ind w:right="0" w:firstLine="426"/>
      </w:pPr>
      <w:r>
        <w:t xml:space="preserve">    - </w:t>
      </w:r>
      <w:r w:rsidR="002E2903">
        <w:t xml:space="preserve">формирование культуры здорового и безопасного образа жизни, укрепление здоровья обучающихся; </w:t>
      </w:r>
    </w:p>
    <w:p w:rsidR="002208BE" w:rsidRDefault="00AB14DA" w:rsidP="00AB14DA">
      <w:pPr>
        <w:spacing w:after="34"/>
        <w:ind w:right="0" w:firstLine="427"/>
      </w:pPr>
      <w:r>
        <w:lastRenderedPageBreak/>
        <w:t xml:space="preserve">    -</w:t>
      </w:r>
      <w:r w:rsidR="002E2903">
        <w:t>обеспечение духовно-нравственного, гражданско-патриотического, военно</w:t>
      </w:r>
      <w:r>
        <w:t>-</w:t>
      </w:r>
      <w:r w:rsidR="002E2903">
        <w:t xml:space="preserve">патриотического, трудового воспитания обучающихся; </w:t>
      </w:r>
    </w:p>
    <w:p w:rsidR="002208BE" w:rsidRDefault="00AB14DA" w:rsidP="00AB14DA">
      <w:pPr>
        <w:spacing w:after="32"/>
        <w:ind w:right="0" w:firstLine="427"/>
      </w:pPr>
      <w:r>
        <w:t xml:space="preserve">     - </w:t>
      </w:r>
      <w:r w:rsidR="002E2903"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2208BE" w:rsidRDefault="00AB14DA" w:rsidP="00AB14DA">
      <w:pPr>
        <w:ind w:left="427" w:right="0" w:firstLine="0"/>
      </w:pPr>
      <w:r>
        <w:t xml:space="preserve">     - </w:t>
      </w:r>
      <w:r w:rsidR="002E2903">
        <w:t xml:space="preserve">профессиональную ориентацию обучающихся; </w:t>
      </w:r>
    </w:p>
    <w:p w:rsidR="002208BE" w:rsidRDefault="00AB14DA" w:rsidP="00AB14DA">
      <w:pPr>
        <w:spacing w:after="36"/>
        <w:ind w:right="0" w:firstLine="427"/>
      </w:pPr>
      <w:r>
        <w:t xml:space="preserve">     - </w:t>
      </w:r>
      <w:r w:rsidR="002E2903"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 </w:t>
      </w:r>
    </w:p>
    <w:p w:rsidR="002208BE" w:rsidRDefault="00AB14DA" w:rsidP="00AB14DA">
      <w:pPr>
        <w:ind w:left="427" w:right="0" w:firstLine="0"/>
      </w:pPr>
      <w:r>
        <w:t xml:space="preserve">      - </w:t>
      </w:r>
      <w:r w:rsidR="002E2903">
        <w:t xml:space="preserve">социализацию и адаптацию обучающихся к жизни в обществе; </w:t>
      </w:r>
    </w:p>
    <w:p w:rsidR="002208BE" w:rsidRDefault="00AB14DA" w:rsidP="00AB14DA">
      <w:pPr>
        <w:ind w:left="427" w:right="0" w:firstLine="0"/>
      </w:pPr>
      <w:r>
        <w:t xml:space="preserve">      - </w:t>
      </w:r>
      <w:r w:rsidR="002E2903">
        <w:t xml:space="preserve">формирование общей культуры обучающихся; </w:t>
      </w:r>
    </w:p>
    <w:p w:rsidR="002208BE" w:rsidRDefault="00AB14DA" w:rsidP="00AB14DA">
      <w:pPr>
        <w:ind w:right="0" w:firstLine="427"/>
      </w:pPr>
      <w:r>
        <w:t xml:space="preserve">      - </w:t>
      </w:r>
      <w:r w:rsidR="002E2903"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В Учреждении обеспечивается равный доступ обучающихся к образованию с учетом разнообразия особых образовательных потребностей и индивидуальных возможностей.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Организация образовательного процесса Учреждения регламентируется образовательными программами, учебным планом, календарным учебными графиком, расписанием учебных занятий, утвержденных директором.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освоения дополнительных общеобразовательных программ и промежуточной аттестации обучающихся, обучение по индивидуальному маршруту (в том числе ускоренное обучение) в пределах осваиваемых образовательных программ, порядок и основания перевода, отчисления и восстановления обучающихся, порядок оформления возникновения и прекращения отношений между Учреждением и обучающимися и (или) родителями (законными представителями) несовершеннолетних обучающихся.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Учреждение самостоятельно разрабатывает и утверждает образовательные программы, определяет содержание дополнительных общеразвивающих программ и сроки обучения по ним, ежегодно обновляет дополнительные общеобразовательные программы с учетом развития науки, техники, культуры, экономики, технологий и социальной сферы.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Учреждение несет ответственность за выбор образовательных программ, принятых к реализации.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Образовательная программа включает в себя учебный план,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 Учебный план 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обучающихся, формы их промежуточной аттестации и подведения итогов реализации дополнительных общеразвивающих программ. 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Реализация дополнительных общеобразовательных программ сопровождается осуществлением текущего контроля освоения дополнительных общеобразовательных программ и проведением промежуточной аттестации обучающихся, формы, периодичность и </w:t>
      </w:r>
      <w:r>
        <w:lastRenderedPageBreak/>
        <w:t>порядок проведения которых устанавливаются Положением о текущем контроле освоения дополнительных общеобразовательных программ, промежуточной аттестации обучающихся, подведении итогов реализации дополнительных общеобразовательных программ</w:t>
      </w:r>
      <w:r w:rsidR="00AB14DA">
        <w:t>.</w:t>
      </w:r>
      <w:r>
        <w:t xml:space="preserve">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>Дополнительные общеобразовательные программы реализуются Учреждением, как самостоятельно, так и посредством сетевых форм их реализации. Использование сетевой формы реализации образовательных программ осуществляется на основании договора о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t xml:space="preserve">сетевом взаимодействии и сотрудничестве.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Образовательная деятельность в Учреждении осуществляется в одновозрастных и разновозрастных объединениях по интересам (ансамбли, группы, театры и другие), а также индивидуально.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направленности. </w:t>
      </w:r>
    </w:p>
    <w:p w:rsidR="002208BE" w:rsidRPr="00BF6951" w:rsidRDefault="002E2903" w:rsidP="00AB14DA">
      <w:pPr>
        <w:numPr>
          <w:ilvl w:val="1"/>
          <w:numId w:val="3"/>
        </w:numPr>
        <w:ind w:left="0" w:right="0"/>
        <w:rPr>
          <w:color w:val="auto"/>
        </w:rPr>
      </w:pPr>
      <w:r w:rsidRPr="00BF6951">
        <w:rPr>
          <w:color w:val="auto"/>
        </w:rP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планов. </w:t>
      </w:r>
    </w:p>
    <w:p w:rsidR="002208BE" w:rsidRPr="00BA52A2" w:rsidRDefault="002E2903" w:rsidP="00AB14DA">
      <w:pPr>
        <w:numPr>
          <w:ilvl w:val="1"/>
          <w:numId w:val="3"/>
        </w:numPr>
        <w:ind w:left="0" w:right="0"/>
        <w:rPr>
          <w:color w:val="FF0000"/>
        </w:rPr>
      </w:pPr>
      <w:r>
        <w:t>При реализации дополнительных общеобразовательных программ предусматриваются как аудиторные, так и внеаудиторные (самостоятельные) занятия, предлагаются различные формы организации образовательного проце</w:t>
      </w:r>
      <w:r w:rsidR="00BA52A2">
        <w:t xml:space="preserve">сса: </w:t>
      </w:r>
      <w:r w:rsidR="00BA52A2" w:rsidRPr="00BF6951">
        <w:rPr>
          <w:color w:val="auto"/>
        </w:rPr>
        <w:t xml:space="preserve">занятия в учебном кабинете; </w:t>
      </w:r>
      <w:r w:rsidRPr="00BF6951">
        <w:rPr>
          <w:color w:val="auto"/>
        </w:rPr>
        <w:t xml:space="preserve">лекции, посещение выставок, концертов, спектаклей; участие в массовых мероприятиях, соревнованиях, конкурсах, предметных олимпиадах, фестивалях, </w:t>
      </w:r>
      <w:r w:rsidR="00BF6951">
        <w:rPr>
          <w:color w:val="auto"/>
        </w:rPr>
        <w:t xml:space="preserve">               </w:t>
      </w:r>
      <w:r w:rsidRPr="00BF6951">
        <w:rPr>
          <w:color w:val="auto"/>
        </w:rPr>
        <w:t>походах и т.п.</w:t>
      </w:r>
      <w:r w:rsidRPr="00BA52A2">
        <w:rPr>
          <w:color w:val="FF0000"/>
        </w:rPr>
        <w:t xml:space="preserve">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Перевод обучающихся с образовательной программы предыдущего уровня (года освоения, этапа, модуля) на следующий уровень (год освоения, этап, модуль) осуществляется в соответствии с действующим законодательством и производится  по решению Педагогического совета Учреждения.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Для наиболее полного удовлетворения образовательных потребностей обучающихся, занимающихся творческой и исследовательской деятельностью и имеющих достижения разного уровня, а также для обучающихся с ограниченными возможностями здоровья, возможно построение индивидуального маршрута обучения в рамках реализуемой дополнительной общеобразовательной программы.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В работе объединений при наличии условий и согласия педагога (руководителя объединения) могут участвовать совместно с детьми их родители (законные представители), выпускники объединений без включения их в основной состав. </w:t>
      </w:r>
    </w:p>
    <w:p w:rsidR="002208BE" w:rsidRDefault="002E2903" w:rsidP="00AB14DA">
      <w:pPr>
        <w:numPr>
          <w:ilvl w:val="1"/>
          <w:numId w:val="3"/>
        </w:numPr>
        <w:ind w:left="0" w:right="0"/>
      </w:pPr>
      <w:r>
        <w:t xml:space="preserve">При реализации дополнительных общеобразовательных программ Учреждение может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 </w:t>
      </w:r>
    </w:p>
    <w:p w:rsidR="002208BE" w:rsidRPr="00EE673E" w:rsidRDefault="002E2903" w:rsidP="00AB14DA">
      <w:pPr>
        <w:numPr>
          <w:ilvl w:val="1"/>
          <w:numId w:val="3"/>
        </w:numPr>
        <w:ind w:left="0" w:right="0"/>
        <w:rPr>
          <w:color w:val="auto"/>
        </w:rPr>
      </w:pPr>
      <w:r w:rsidRPr="00EE673E">
        <w:rPr>
          <w:color w:val="auto"/>
        </w:rPr>
        <w:t>Образовательн</w:t>
      </w:r>
      <w:r w:rsidR="00BA52A2" w:rsidRPr="00EE673E">
        <w:rPr>
          <w:color w:val="auto"/>
        </w:rPr>
        <w:t>ая организация</w:t>
      </w:r>
      <w:r w:rsidRPr="00EE673E">
        <w:rPr>
          <w:color w:val="auto"/>
        </w:rPr>
        <w:t xml:space="preserve"> может осуществлять образовательную деятельность по государственным заданиям и за счет средств физических и (или) юридических лиц по договорам об оказании платных образовательных услуг, т.е. оказывать платные образовательные услуги. </w:t>
      </w:r>
    </w:p>
    <w:p w:rsidR="00BA52A2" w:rsidRPr="00EE673E" w:rsidRDefault="00BA52A2" w:rsidP="00BA52A2">
      <w:pPr>
        <w:ind w:left="698" w:right="0" w:firstLine="0"/>
        <w:rPr>
          <w:color w:val="auto"/>
        </w:rPr>
      </w:pPr>
    </w:p>
    <w:p w:rsidR="002208BE" w:rsidRDefault="002E2903" w:rsidP="00AB14DA">
      <w:pPr>
        <w:pStyle w:val="1"/>
        <w:ind w:left="0" w:right="6" w:hanging="240"/>
      </w:pPr>
      <w:r>
        <w:lastRenderedPageBreak/>
        <w:t>Участники образовательных отношений</w:t>
      </w:r>
      <w:r>
        <w:rPr>
          <w:b w:val="0"/>
        </w:rPr>
        <w:t xml:space="preserve"> </w:t>
      </w:r>
    </w:p>
    <w:p w:rsidR="002208BE" w:rsidRDefault="002E2903" w:rsidP="00AB14DA">
      <w:pPr>
        <w:ind w:right="0"/>
      </w:pPr>
      <w:r>
        <w:t xml:space="preserve">3.1. 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2208BE" w:rsidRDefault="002E2903" w:rsidP="00AB14DA">
      <w:pPr>
        <w:ind w:right="0"/>
      </w:pPr>
      <w:r>
        <w:t xml:space="preserve">3.2. К обучающимся относятся учащиеся - лица, осваивающие дополнительные общеобразовательные программы. Возраст обучающихся не ограничивается нижним и верхним пределами, регламентируется дополнительной общеобразовательной программой. </w:t>
      </w:r>
    </w:p>
    <w:p w:rsidR="002208BE" w:rsidRDefault="002E2903" w:rsidP="00AB14DA">
      <w:pPr>
        <w:ind w:right="0"/>
      </w:pPr>
      <w:r>
        <w:t xml:space="preserve">3.4. Права и обязанности обучающихся, родителей (законных представителей), определяются Уставом, Правилами внутреннего распорядка обучающихся и другими локальными актами Учреждения. </w:t>
      </w:r>
    </w:p>
    <w:p w:rsidR="002208BE" w:rsidRDefault="002E2903" w:rsidP="00AB14DA">
      <w:pPr>
        <w:ind w:right="0"/>
      </w:pPr>
      <w:r>
        <w:t xml:space="preserve">3.5. Порядок приёма, перевода, отчисления </w:t>
      </w:r>
      <w:r w:rsidR="00BA52A2">
        <w:t>учащихся</w:t>
      </w:r>
      <w:r>
        <w:t xml:space="preserve"> в Учреждение определяется Правила приема</w:t>
      </w:r>
      <w:r w:rsidR="00BA52A2">
        <w:t xml:space="preserve">, перевода и отчисления </w:t>
      </w:r>
      <w:r>
        <w:t xml:space="preserve"> </w:t>
      </w:r>
      <w:r w:rsidR="00BA52A2">
        <w:t>учащихся</w:t>
      </w:r>
      <w:r>
        <w:t xml:space="preserve">. </w:t>
      </w:r>
    </w:p>
    <w:p w:rsidR="002208BE" w:rsidRDefault="002E2903" w:rsidP="00AB14DA">
      <w:pPr>
        <w:ind w:right="0"/>
      </w:pPr>
      <w:r>
        <w:t xml:space="preserve">3.6.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</w:t>
      </w:r>
    </w:p>
    <w:p w:rsidR="002208BE" w:rsidRDefault="002E2903" w:rsidP="00AB14DA">
      <w:pPr>
        <w:spacing w:after="142"/>
        <w:ind w:right="0"/>
      </w:pPr>
      <w:r>
        <w:t xml:space="preserve">3.7. В целях соблюдения прав родителей (законных представителе) обучающихся на получение от Учреждения информации по вопросам, касающимся организации и обеспечения образовательного процесса, реализации дополнительной общеобразовательной программы проводятся </w:t>
      </w:r>
      <w:r w:rsidR="00BA52A2">
        <w:t>собрания родителей</w:t>
      </w:r>
      <w:r>
        <w:t xml:space="preserve"> в объединениях не реже 2 раз в год. </w:t>
      </w:r>
    </w:p>
    <w:p w:rsidR="002208BE" w:rsidRDefault="002E2903" w:rsidP="00AB14DA">
      <w:pPr>
        <w:pStyle w:val="1"/>
        <w:ind w:left="0" w:right="6" w:hanging="427"/>
      </w:pPr>
      <w:r>
        <w:t xml:space="preserve">Продолжительность и режим занятий </w:t>
      </w:r>
    </w:p>
    <w:p w:rsidR="002208BE" w:rsidRDefault="002E2903" w:rsidP="00AB14DA">
      <w:pPr>
        <w:ind w:right="0"/>
      </w:pPr>
      <w:r>
        <w:t xml:space="preserve">4.1. Учреждение реализует дополнительные общеобразовательные программы в течение всего календарного года, включая каникулярное время. </w:t>
      </w:r>
    </w:p>
    <w:p w:rsidR="002208BE" w:rsidRDefault="002E2903" w:rsidP="00AB14DA">
      <w:pPr>
        <w:ind w:right="0"/>
      </w:pPr>
      <w:r>
        <w:t xml:space="preserve">4.2. Режим занятий обучающихся регламентируется годовым календарным учебным графиком, расписанием занятий Учреждения.  </w:t>
      </w:r>
    </w:p>
    <w:p w:rsidR="002208BE" w:rsidRDefault="002E2903" w:rsidP="00AB14DA">
      <w:pPr>
        <w:tabs>
          <w:tab w:val="center" w:pos="888"/>
          <w:tab w:val="center" w:pos="5209"/>
        </w:tabs>
        <w:spacing w:after="2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Учебный год начинается в Учрежде</w:t>
      </w:r>
      <w:r w:rsidR="009E44E6">
        <w:t>нии 1 сентября, заканчивается 30 июня</w:t>
      </w:r>
      <w:r>
        <w:t xml:space="preserve">.  </w:t>
      </w:r>
    </w:p>
    <w:p w:rsidR="00C57860" w:rsidRDefault="002E2903" w:rsidP="00AB14DA">
      <w:pPr>
        <w:ind w:right="0"/>
      </w:pPr>
      <w:r>
        <w:t>Начало занятий в группах первого го</w:t>
      </w:r>
      <w:r w:rsidR="00FA2F84">
        <w:t>да обучения – в период с 1 по 12</w:t>
      </w:r>
      <w:r>
        <w:t xml:space="preserve"> сентября, по мере комплектования групп</w:t>
      </w:r>
      <w:r w:rsidR="00C57860">
        <w:t>.</w:t>
      </w:r>
      <w:r>
        <w:t xml:space="preserve"> </w:t>
      </w:r>
    </w:p>
    <w:p w:rsidR="002208BE" w:rsidRDefault="00C57860" w:rsidP="00AB14DA">
      <w:pPr>
        <w:ind w:right="0"/>
      </w:pPr>
      <w:r>
        <w:t>4.4.</w:t>
      </w:r>
      <w:r w:rsidR="002E2903">
        <w:t xml:space="preserve"> Расписание занятий объединений составляется для создания наиболее благоприятного режима труда и отдыха детей администрацией </w:t>
      </w:r>
      <w:r w:rsidR="002E2903">
        <w:rPr>
          <w:rFonts w:ascii="Calibri" w:eastAsia="Calibri" w:hAnsi="Calibri" w:cs="Calibri"/>
          <w:sz w:val="22"/>
        </w:rPr>
        <w:t>У</w:t>
      </w:r>
      <w:r w:rsidR="002E2903">
        <w:t xml:space="preserve">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</w:t>
      </w:r>
    </w:p>
    <w:p w:rsidR="002208BE" w:rsidRDefault="002E2903" w:rsidP="00AB14DA">
      <w:pPr>
        <w:tabs>
          <w:tab w:val="center" w:pos="888"/>
          <w:tab w:val="right" w:pos="9641"/>
        </w:tabs>
        <w:spacing w:after="2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4.5. </w:t>
      </w:r>
      <w:r>
        <w:tab/>
        <w:t>Занятия в У</w:t>
      </w:r>
      <w:r w:rsidR="00FA2F84">
        <w:t>чреждении начинаются не ранее 9</w:t>
      </w:r>
      <w:r>
        <w:t xml:space="preserve">.00 и заканчиваются не позднее </w:t>
      </w:r>
    </w:p>
    <w:p w:rsidR="002208BE" w:rsidRDefault="002E2903" w:rsidP="00AB14DA">
      <w:pPr>
        <w:ind w:right="0" w:firstLine="0"/>
      </w:pPr>
      <w:r>
        <w:t xml:space="preserve">20.00. Для обучающихся в возрасте 16-18 лет допускается окончание занятий в 21.00. </w:t>
      </w:r>
    </w:p>
    <w:p w:rsidR="002208BE" w:rsidRDefault="002E2903" w:rsidP="00AB14DA">
      <w:pPr>
        <w:ind w:right="0"/>
      </w:pPr>
      <w:r>
        <w:t xml:space="preserve">Между занятиями в общеобразовательной организации (независимо от формы обучения) и посещением дополнительных занятий Учреждения должен быть перерыв для отдыха не менее 40 минут. </w:t>
      </w:r>
    </w:p>
    <w:p w:rsidR="002208BE" w:rsidRDefault="002E2903" w:rsidP="00AB14DA">
      <w:pPr>
        <w:ind w:right="0"/>
      </w:pPr>
      <w:r>
        <w:t xml:space="preserve">4.6. Продолжительность учебных занятий в объединении зависят от направленности дополнительных общеобразовательных программ. </w:t>
      </w:r>
    </w:p>
    <w:p w:rsidR="002208BE" w:rsidRDefault="002E2903" w:rsidP="00AB14DA">
      <w:pPr>
        <w:ind w:right="0"/>
      </w:pPr>
      <w:r>
        <w:t xml:space="preserve">Рекомендуемая продолжительность занятий определяется в академических часах, в соответствии с возрастными и психолого-педагогическими особенностями обучающихся и нормами СанПиН, не должна превышать в учебные дни - 3-х академических часов в день, в выходные и каникулярные дни - 4 академических часов в день. </w:t>
      </w:r>
    </w:p>
    <w:p w:rsidR="002208BE" w:rsidRDefault="002E2903" w:rsidP="00AB14DA">
      <w:pPr>
        <w:ind w:right="0"/>
      </w:pPr>
      <w:r>
        <w:t xml:space="preserve">4.7. Продолжительность занятия (академического часа) – </w:t>
      </w:r>
      <w:r w:rsidR="00B368C6">
        <w:t>40-</w:t>
      </w:r>
      <w:r>
        <w:t xml:space="preserve">45 минут, для обучающихся дошкольного возраста - 30 минут. После каждого академического часа и </w:t>
      </w:r>
      <w:r>
        <w:lastRenderedPageBreak/>
        <w:t xml:space="preserve">между учебными группами устанавливается перерыв длительностью менее 10 минут для отдыха и проветривания помещений.  </w:t>
      </w:r>
    </w:p>
    <w:p w:rsidR="002208BE" w:rsidRDefault="002E2903" w:rsidP="00AB14DA">
      <w:pPr>
        <w:ind w:right="0"/>
      </w:pPr>
      <w:r>
        <w:t xml:space="preserve">4.8.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 </w:t>
      </w:r>
    </w:p>
    <w:p w:rsidR="002208BE" w:rsidRDefault="002E2903" w:rsidP="00AB14DA">
      <w:pPr>
        <w:ind w:right="0"/>
      </w:pPr>
      <w:r>
        <w:t xml:space="preserve">4.9. 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 </w:t>
      </w:r>
    </w:p>
    <w:p w:rsidR="002208BE" w:rsidRDefault="002E2903" w:rsidP="00AB14DA">
      <w:pPr>
        <w:ind w:right="0"/>
      </w:pPr>
      <w:r>
        <w:t xml:space="preserve">4.10.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 </w:t>
      </w:r>
    </w:p>
    <w:p w:rsidR="002208BE" w:rsidRDefault="00BF6951" w:rsidP="00AB14DA">
      <w:pPr>
        <w:ind w:right="0"/>
      </w:pPr>
      <w:r>
        <w:t>4.11</w:t>
      </w:r>
      <w:r w:rsidR="002E2903">
        <w:t>.</w:t>
      </w:r>
      <w:r w:rsidR="002E2903">
        <w:rPr>
          <w:rFonts w:ascii="Arial" w:eastAsia="Arial" w:hAnsi="Arial" w:cs="Arial"/>
        </w:rPr>
        <w:t xml:space="preserve"> </w:t>
      </w:r>
      <w:r w:rsidR="002E2903">
        <w:t>В период школьных каникул учебные группы могут работать по специальному расписанию, занятия могут быть перенесены на утреннее и дневное время. В соответствии с образовательными программами занятия могут проходить в форме экскурсий, походов, экспедиций, соревнований,  работы творчес</w:t>
      </w:r>
      <w:r w:rsidR="00FA2F84">
        <w:t>ких  групп</w:t>
      </w:r>
      <w:r w:rsidR="002E2903">
        <w:t xml:space="preserve"> и др.. </w:t>
      </w:r>
    </w:p>
    <w:p w:rsidR="002208BE" w:rsidRDefault="002E2903" w:rsidP="00AB14DA">
      <w:pPr>
        <w:ind w:right="0"/>
      </w:pPr>
      <w:r>
        <w:t>4.1</w:t>
      </w:r>
      <w:r w:rsidR="00BF6951">
        <w:t>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В праздничные дни в соответствии с планом работы Учреждения возможно проведение массовых мероприятий и мероприятий воспитательного характера, в рамках действующего трудового законодательства Российской Федерации </w:t>
      </w:r>
    </w:p>
    <w:p w:rsidR="002208BE" w:rsidRDefault="00BF6951" w:rsidP="00AB14DA">
      <w:pPr>
        <w:ind w:right="0"/>
      </w:pPr>
      <w:r>
        <w:t>4.13.</w:t>
      </w:r>
      <w:r w:rsidR="002E2903">
        <w:rPr>
          <w:rFonts w:ascii="Arial" w:eastAsia="Arial" w:hAnsi="Arial" w:cs="Arial"/>
        </w:rPr>
        <w:t xml:space="preserve"> </w:t>
      </w:r>
      <w:r w:rsidR="002E2903">
        <w:t>Режим работы Уч</w:t>
      </w:r>
      <w:r w:rsidR="00FA2F84">
        <w:t>реждения с 2 июл</w:t>
      </w:r>
      <w:r w:rsidR="002E2903">
        <w:t xml:space="preserve">я по 31 августа определяется администрацией </w:t>
      </w:r>
      <w:r w:rsidR="00FA2F84">
        <w:t>Учреждения.</w:t>
      </w:r>
    </w:p>
    <w:p w:rsidR="002208BE" w:rsidRDefault="00BF6951" w:rsidP="00AB14DA">
      <w:pPr>
        <w:ind w:right="0"/>
      </w:pPr>
      <w:r>
        <w:t>4.14</w:t>
      </w:r>
      <w:r w:rsidR="002E2903">
        <w:t>.</w:t>
      </w:r>
      <w:r w:rsidR="002E2903">
        <w:rPr>
          <w:rFonts w:ascii="Arial" w:eastAsia="Arial" w:hAnsi="Arial" w:cs="Arial"/>
        </w:rPr>
        <w:t xml:space="preserve"> </w:t>
      </w:r>
      <w:r w:rsidR="002E2903">
        <w:t xml:space="preserve">В летний период образовательный процесс продолжается в соответствии с дополнительной общеобразовательной программой в форме концертной деятельности, </w:t>
      </w:r>
      <w:r w:rsidR="00B368C6">
        <w:t xml:space="preserve">походов, </w:t>
      </w:r>
      <w:r w:rsidR="002E2903">
        <w:t xml:space="preserve">экскурсий, экспедиций, выездов коллективов в летние оздоровительные лагеря. Состав обучающихся в этот период может быть переменным.  </w:t>
      </w:r>
    </w:p>
    <w:p w:rsidR="002208BE" w:rsidRPr="00B368C6" w:rsidRDefault="00BF6951" w:rsidP="00AB14DA">
      <w:pPr>
        <w:spacing w:after="135"/>
        <w:ind w:right="0"/>
        <w:rPr>
          <w:color w:val="FF0000"/>
        </w:rPr>
      </w:pPr>
      <w:r>
        <w:t>4.15</w:t>
      </w:r>
      <w:r w:rsidR="002E2903">
        <w:t>.</w:t>
      </w:r>
      <w:r w:rsidR="002E2903">
        <w:rPr>
          <w:rFonts w:ascii="Arial" w:eastAsia="Arial" w:hAnsi="Arial" w:cs="Arial"/>
        </w:rPr>
        <w:t xml:space="preserve"> </w:t>
      </w:r>
      <w:r w:rsidR="002E2903" w:rsidRPr="000F2720">
        <w:rPr>
          <w:color w:val="auto"/>
        </w:rPr>
        <w:t>Продолжительность обучения</w:t>
      </w:r>
      <w:r w:rsidR="002E2903">
        <w:t xml:space="preserve"> в объединении </w:t>
      </w:r>
      <w:r>
        <w:t>по дополнительным общеобразовательной программам составляет 1 год.</w:t>
      </w:r>
    </w:p>
    <w:p w:rsidR="002208BE" w:rsidRDefault="002E2903" w:rsidP="00AB14DA">
      <w:pPr>
        <w:pStyle w:val="1"/>
        <w:ind w:left="0" w:hanging="240"/>
      </w:pPr>
      <w:r>
        <w:t xml:space="preserve">Комплектование учебных групп </w:t>
      </w:r>
    </w:p>
    <w:p w:rsidR="00B368C6" w:rsidRDefault="002E2903" w:rsidP="00AB14DA">
      <w:pPr>
        <w:ind w:right="0"/>
      </w:pPr>
      <w:r>
        <w:t>5.1. Комплектование учебных групп производится в</w:t>
      </w:r>
      <w:r w:rsidR="00B368C6">
        <w:t xml:space="preserve"> соответствии с учебным планом  в </w:t>
      </w:r>
      <w:r>
        <w:t>пределах утвержденных средств на текущий учебный год</w:t>
      </w:r>
      <w:r w:rsidR="00B368C6">
        <w:t>.</w:t>
      </w:r>
      <w:r>
        <w:t xml:space="preserve"> </w:t>
      </w:r>
    </w:p>
    <w:p w:rsidR="002208BE" w:rsidRDefault="002E2903" w:rsidP="00AB14DA">
      <w:pPr>
        <w:ind w:right="0"/>
      </w:pPr>
      <w:r>
        <w:t>5.2. Основное комплектование объединений проводится ежег</w:t>
      </w:r>
      <w:r w:rsidR="00B368C6">
        <w:t>одно в период с 25 августа по 12</w:t>
      </w:r>
      <w:r>
        <w:t xml:space="preserve"> сентября текущего года. </w:t>
      </w:r>
    </w:p>
    <w:p w:rsidR="002208BE" w:rsidRDefault="002E2903" w:rsidP="00AB14DA">
      <w:pPr>
        <w:ind w:right="0"/>
      </w:pPr>
      <w:r>
        <w:t>Возможен дополнительный набор обучающихся в течение учебного года на свободные места в группы первого, второго и последующих годов обучения.</w:t>
      </w:r>
      <w:r>
        <w:rPr>
          <w:b/>
        </w:rPr>
        <w:t xml:space="preserve"> </w:t>
      </w:r>
    </w:p>
    <w:p w:rsidR="002208BE" w:rsidRDefault="002E2903" w:rsidP="00AB14DA">
      <w:pPr>
        <w:ind w:right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Каждый обучающийся в течение учебного года может переходить из объединения в объединение при наличии свободных мест и знаний, умений и навыков, необходимых для успешного освоения дополнительной общеобразовательной программы. </w:t>
      </w:r>
    </w:p>
    <w:p w:rsidR="002208BE" w:rsidRDefault="002E2903" w:rsidP="00AB14DA">
      <w:pPr>
        <w:ind w:right="0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Прием обучающихся на свободные места в группы второго и последующих годов обучения осуществляется по результатам собеседования с педагогом (руководителем объединения).  </w:t>
      </w:r>
    </w:p>
    <w:p w:rsidR="002208BE" w:rsidRDefault="002E2903" w:rsidP="00AB14DA">
      <w:pPr>
        <w:ind w:right="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Возраст обучающихся, зачисляемых в учебные группы, определяется дополнительной общеобразовательной программой с учетом ее  содержания и специфики. </w:t>
      </w:r>
    </w:p>
    <w:p w:rsidR="002208BE" w:rsidRDefault="002E2903" w:rsidP="00AB14DA">
      <w:pPr>
        <w:ind w:right="0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Обучающийся имеет право заниматься в нескольких объединениях Учреждения, но не более 3-х, при условии, что объем максимальной нагрузки на обучающегося не превышает 12 часов в неделю.  </w:t>
      </w:r>
    </w:p>
    <w:p w:rsidR="00CD2FCC" w:rsidRPr="00EE673E" w:rsidRDefault="002E2903" w:rsidP="00CD2FCC">
      <w:pPr>
        <w:ind w:right="0"/>
        <w:rPr>
          <w:color w:val="auto"/>
        </w:rPr>
      </w:pPr>
      <w:r w:rsidRPr="00EE673E">
        <w:rPr>
          <w:color w:val="auto"/>
        </w:rPr>
        <w:t>5.7.</w:t>
      </w:r>
      <w:r w:rsidRPr="00EE673E">
        <w:rPr>
          <w:rFonts w:ascii="Arial" w:eastAsia="Arial" w:hAnsi="Arial" w:cs="Arial"/>
          <w:color w:val="auto"/>
        </w:rPr>
        <w:t xml:space="preserve"> </w:t>
      </w:r>
      <w:r w:rsidRPr="00EE673E">
        <w:rPr>
          <w:color w:val="auto"/>
        </w:rPr>
        <w:t xml:space="preserve">Наполняемость групп обучающихся в объединениях определяется дополнительными общеобразовательными программами, исходя из </w:t>
      </w:r>
      <w:r w:rsidRPr="00EE673E">
        <w:rPr>
          <w:color w:val="auto"/>
        </w:rPr>
        <w:lastRenderedPageBreak/>
        <w:t>психологопедагогической целесообразности, с учетом СанПиН, возраста обучающихся, специфики и направленности деятельности объединения</w:t>
      </w:r>
      <w:r w:rsidR="00CD2FCC" w:rsidRPr="00EE673E">
        <w:rPr>
          <w:color w:val="auto"/>
        </w:rPr>
        <w:t>.</w:t>
      </w:r>
      <w:r w:rsidRPr="00EE673E">
        <w:rPr>
          <w:color w:val="auto"/>
        </w:rPr>
        <w:t xml:space="preserve"> </w:t>
      </w:r>
    </w:p>
    <w:p w:rsidR="002208BE" w:rsidRDefault="002E2903" w:rsidP="00AB14DA">
      <w:pPr>
        <w:numPr>
          <w:ilvl w:val="1"/>
          <w:numId w:val="5"/>
        </w:numPr>
        <w:ind w:left="0" w:right="0"/>
      </w:pPr>
      <w:r>
        <w:t xml:space="preserve">Посещение обучающимися учебных занятий фиксируется педагогами дополнительного образования в журнале учета рабочего времени. </w:t>
      </w:r>
    </w:p>
    <w:p w:rsidR="002208BE" w:rsidRDefault="002E2903" w:rsidP="00AB14DA">
      <w:pPr>
        <w:numPr>
          <w:ilvl w:val="1"/>
          <w:numId w:val="5"/>
        </w:numPr>
        <w:ind w:left="0" w:right="0"/>
      </w:pPr>
      <w:r>
        <w:t xml:space="preserve">В случае снижения фактической посещаемости в течение учебного года объединения должны быть объединены или расформированы. </w:t>
      </w:r>
    </w:p>
    <w:p w:rsidR="002208BE" w:rsidRDefault="002E2903" w:rsidP="00AB14DA">
      <w:pPr>
        <w:ind w:right="0"/>
      </w:pPr>
      <w:r>
        <w:t xml:space="preserve">Обучающимся может быть предложено обучение по дополнительным общеобразовательным программам того же направления (при наличии в Учреждении) или переход в другое объединение. </w:t>
      </w:r>
    </w:p>
    <w:p w:rsidR="002208BE" w:rsidRDefault="002E2903" w:rsidP="00AB14DA">
      <w:pPr>
        <w:numPr>
          <w:ilvl w:val="1"/>
          <w:numId w:val="5"/>
        </w:numPr>
        <w:ind w:left="0" w:right="0"/>
      </w:pPr>
      <w:r>
        <w:t xml:space="preserve">В объединение второго и последующего годов обучения могут быть зачислены обучающиеся, успешно прошедшие собеседование. </w:t>
      </w:r>
    </w:p>
    <w:sectPr w:rsidR="002208BE" w:rsidSect="00C41C60">
      <w:footerReference w:type="even" r:id="rId11"/>
      <w:footerReference w:type="default" r:id="rId12"/>
      <w:footerReference w:type="first" r:id="rId13"/>
      <w:pgSz w:w="11906" w:h="16838"/>
      <w:pgMar w:top="898" w:right="846" w:bottom="1119" w:left="1419" w:header="720" w:footer="8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0B" w:rsidRDefault="000E2E0B">
      <w:pPr>
        <w:spacing w:after="0" w:line="240" w:lineRule="auto"/>
      </w:pPr>
      <w:r>
        <w:separator/>
      </w:r>
    </w:p>
  </w:endnote>
  <w:endnote w:type="continuationSeparator" w:id="0">
    <w:p w:rsidR="000E2E0B" w:rsidRDefault="000E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BE" w:rsidRDefault="002208BE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BE" w:rsidRDefault="002208BE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BE" w:rsidRDefault="002208BE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BE" w:rsidRDefault="00DF7EB1">
    <w:pPr>
      <w:spacing w:after="0" w:line="259" w:lineRule="auto"/>
      <w:ind w:right="6" w:firstLine="0"/>
      <w:jc w:val="center"/>
    </w:pPr>
    <w:r>
      <w:fldChar w:fldCharType="begin"/>
    </w:r>
    <w:r w:rsidR="002E2903">
      <w:instrText xml:space="preserve"> PAGE   \* MERGEFORMAT </w:instrText>
    </w:r>
    <w:r>
      <w:fldChar w:fldCharType="separate"/>
    </w:r>
    <w:r w:rsidR="002E2903">
      <w:t>2</w:t>
    </w:r>
    <w:r>
      <w:fldChar w:fldCharType="end"/>
    </w:r>
    <w:r w:rsidR="002E2903"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BE" w:rsidRDefault="00DF7EB1">
    <w:pPr>
      <w:spacing w:after="0" w:line="259" w:lineRule="auto"/>
      <w:ind w:right="6" w:firstLine="0"/>
      <w:jc w:val="center"/>
    </w:pPr>
    <w:r>
      <w:fldChar w:fldCharType="begin"/>
    </w:r>
    <w:r w:rsidR="002E2903">
      <w:instrText xml:space="preserve"> PAGE   \* MERGEFORMAT </w:instrText>
    </w:r>
    <w:r>
      <w:fldChar w:fldCharType="separate"/>
    </w:r>
    <w:r w:rsidR="003304B0">
      <w:rPr>
        <w:noProof/>
      </w:rPr>
      <w:t>2</w:t>
    </w:r>
    <w:r>
      <w:fldChar w:fldCharType="end"/>
    </w:r>
    <w:r w:rsidR="002E2903"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BE" w:rsidRDefault="00DF7EB1">
    <w:pPr>
      <w:spacing w:after="0" w:line="259" w:lineRule="auto"/>
      <w:ind w:right="6" w:firstLine="0"/>
      <w:jc w:val="center"/>
    </w:pPr>
    <w:r>
      <w:fldChar w:fldCharType="begin"/>
    </w:r>
    <w:r w:rsidR="002E2903">
      <w:instrText xml:space="preserve"> PAGE   \* MERGEFORMAT </w:instrText>
    </w:r>
    <w:r>
      <w:fldChar w:fldCharType="separate"/>
    </w:r>
    <w:r w:rsidR="002E2903">
      <w:t>2</w:t>
    </w:r>
    <w:r>
      <w:fldChar w:fldCharType="end"/>
    </w:r>
    <w:r w:rsidR="002E290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0B" w:rsidRDefault="000E2E0B">
      <w:pPr>
        <w:spacing w:after="0" w:line="240" w:lineRule="auto"/>
      </w:pPr>
      <w:r>
        <w:separator/>
      </w:r>
    </w:p>
  </w:footnote>
  <w:footnote w:type="continuationSeparator" w:id="0">
    <w:p w:rsidR="000E2E0B" w:rsidRDefault="000E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B59"/>
    <w:multiLevelType w:val="multilevel"/>
    <w:tmpl w:val="C8D65E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F262B3"/>
    <w:multiLevelType w:val="hybridMultilevel"/>
    <w:tmpl w:val="90849866"/>
    <w:lvl w:ilvl="0" w:tplc="1DC0C6B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2E0D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C44A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C8C1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88EE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A29A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C89C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439A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6BC7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0125E5"/>
    <w:multiLevelType w:val="multilevel"/>
    <w:tmpl w:val="06EE3B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5A0533"/>
    <w:multiLevelType w:val="hybridMultilevel"/>
    <w:tmpl w:val="3044042E"/>
    <w:lvl w:ilvl="0" w:tplc="99B6871E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41D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40D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EC2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49E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0A1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AF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8E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046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56499F"/>
    <w:multiLevelType w:val="hybridMultilevel"/>
    <w:tmpl w:val="165C1EE6"/>
    <w:lvl w:ilvl="0" w:tplc="C062EB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242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20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8BD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2AD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AA9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248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40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482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4E233F"/>
    <w:multiLevelType w:val="hybridMultilevel"/>
    <w:tmpl w:val="C5864546"/>
    <w:lvl w:ilvl="0" w:tplc="DBFE3C9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CDD24">
      <w:start w:val="1"/>
      <w:numFmt w:val="lowerLetter"/>
      <w:lvlText w:val="%2"/>
      <w:lvlJc w:val="left"/>
      <w:pPr>
        <w:ind w:left="3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C1D92">
      <w:start w:val="1"/>
      <w:numFmt w:val="lowerRoman"/>
      <w:lvlText w:val="%3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ADDC8">
      <w:start w:val="1"/>
      <w:numFmt w:val="decimal"/>
      <w:lvlText w:val="%4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EC78A">
      <w:start w:val="1"/>
      <w:numFmt w:val="lowerLetter"/>
      <w:lvlText w:val="%5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E5BF8">
      <w:start w:val="1"/>
      <w:numFmt w:val="lowerRoman"/>
      <w:lvlText w:val="%6"/>
      <w:lvlJc w:val="left"/>
      <w:pPr>
        <w:ind w:left="6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9A9E">
      <w:start w:val="1"/>
      <w:numFmt w:val="decimal"/>
      <w:lvlText w:val="%7"/>
      <w:lvlJc w:val="left"/>
      <w:pPr>
        <w:ind w:left="7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0F3E4">
      <w:start w:val="1"/>
      <w:numFmt w:val="lowerLetter"/>
      <w:lvlText w:val="%8"/>
      <w:lvlJc w:val="left"/>
      <w:pPr>
        <w:ind w:left="8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2E286">
      <w:start w:val="1"/>
      <w:numFmt w:val="lowerRoman"/>
      <w:lvlText w:val="%9"/>
      <w:lvlJc w:val="left"/>
      <w:pPr>
        <w:ind w:left="8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8BE"/>
    <w:rsid w:val="00006736"/>
    <w:rsid w:val="000E2E0B"/>
    <w:rsid w:val="000F2720"/>
    <w:rsid w:val="0018383A"/>
    <w:rsid w:val="002208BE"/>
    <w:rsid w:val="002859FE"/>
    <w:rsid w:val="002E2903"/>
    <w:rsid w:val="003304B0"/>
    <w:rsid w:val="00465E71"/>
    <w:rsid w:val="00540276"/>
    <w:rsid w:val="005F51D8"/>
    <w:rsid w:val="007A3821"/>
    <w:rsid w:val="008315AD"/>
    <w:rsid w:val="00937757"/>
    <w:rsid w:val="009E44E6"/>
    <w:rsid w:val="00A27BBC"/>
    <w:rsid w:val="00AB14DA"/>
    <w:rsid w:val="00AC780F"/>
    <w:rsid w:val="00B368C6"/>
    <w:rsid w:val="00B44068"/>
    <w:rsid w:val="00BA52A2"/>
    <w:rsid w:val="00BF686B"/>
    <w:rsid w:val="00BF6951"/>
    <w:rsid w:val="00C41C60"/>
    <w:rsid w:val="00C57860"/>
    <w:rsid w:val="00C863FD"/>
    <w:rsid w:val="00C9005F"/>
    <w:rsid w:val="00CD2FCC"/>
    <w:rsid w:val="00DF7EB1"/>
    <w:rsid w:val="00E62A3E"/>
    <w:rsid w:val="00E64692"/>
    <w:rsid w:val="00E80CDE"/>
    <w:rsid w:val="00EE673E"/>
    <w:rsid w:val="00F72F0E"/>
    <w:rsid w:val="00F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9F790-8187-4811-B195-589473B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60"/>
    <w:pPr>
      <w:spacing w:after="12" w:line="268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41C60"/>
    <w:pPr>
      <w:keepNext/>
      <w:keepLines/>
      <w:numPr>
        <w:numId w:val="6"/>
      </w:numPr>
      <w:spacing w:after="139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1C60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C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80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дополнительного образования</Company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14</cp:revision>
  <dcterms:created xsi:type="dcterms:W3CDTF">2017-03-10T08:30:00Z</dcterms:created>
  <dcterms:modified xsi:type="dcterms:W3CDTF">2017-11-07T06:03:00Z</dcterms:modified>
</cp:coreProperties>
</file>