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DA" w:rsidRDefault="00725FDA" w:rsidP="0003205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Программа: </w:t>
      </w:r>
      <w:r w:rsidRPr="000C4366">
        <w:rPr>
          <w:rFonts w:ascii="Times New Roman" w:hAnsi="Times New Roman" w:cs="Times New Roman"/>
          <w:b/>
          <w:sz w:val="36"/>
        </w:rPr>
        <w:t>Архитектурное и техническое моделирование.</w:t>
      </w:r>
    </w:p>
    <w:p w:rsidR="00725FDA" w:rsidRDefault="00725FDA" w:rsidP="00725FD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0C4366">
        <w:rPr>
          <w:rFonts w:ascii="Times New Roman" w:hAnsi="Times New Roman" w:cs="Times New Roman"/>
          <w:sz w:val="36"/>
        </w:rPr>
        <w:t>«Способы оформления</w:t>
      </w:r>
      <w:r>
        <w:rPr>
          <w:rFonts w:ascii="Times New Roman" w:hAnsi="Times New Roman" w:cs="Times New Roman"/>
          <w:sz w:val="36"/>
        </w:rPr>
        <w:t xml:space="preserve"> мозаи</w:t>
      </w:r>
      <w:r>
        <w:rPr>
          <w:rFonts w:ascii="Times New Roman" w:hAnsi="Times New Roman" w:cs="Times New Roman"/>
          <w:sz w:val="36"/>
        </w:rPr>
        <w:t>ки. Цвета в работе</w:t>
      </w:r>
      <w:r w:rsidRPr="000C4366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 xml:space="preserve">. </w:t>
      </w:r>
    </w:p>
    <w:p w:rsidR="00725FDA" w:rsidRPr="00B25AB4" w:rsidRDefault="00725FDA" w:rsidP="00725FDA">
      <w:pPr>
        <w:rPr>
          <w:rFonts w:ascii="Times New Roman" w:hAnsi="Times New Roman" w:cs="Times New Roman"/>
          <w:b/>
          <w:sz w:val="32"/>
        </w:rPr>
      </w:pPr>
      <w:r w:rsidRPr="00B25AB4">
        <w:rPr>
          <w:rFonts w:ascii="Times New Roman" w:hAnsi="Times New Roman" w:cs="Times New Roman"/>
          <w:b/>
          <w:sz w:val="32"/>
        </w:rPr>
        <w:t>Даты:</w:t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</w:r>
      <w:r w:rsidRPr="00B25AB4">
        <w:rPr>
          <w:rFonts w:ascii="Times New Roman" w:hAnsi="Times New Roman" w:cs="Times New Roman"/>
          <w:b/>
          <w:sz w:val="32"/>
        </w:rPr>
        <w:softHyphen/>
        <w:t xml:space="preserve"> </w:t>
      </w:r>
      <w:r w:rsidR="00597A61">
        <w:rPr>
          <w:rFonts w:ascii="Times New Roman" w:hAnsi="Times New Roman" w:cs="Times New Roman"/>
          <w:b/>
          <w:sz w:val="32"/>
        </w:rPr>
        <w:t>21, 21, 22, 28, 28, 29 – марта.</w:t>
      </w:r>
      <w:bookmarkStart w:id="0" w:name="_GoBack"/>
      <w:bookmarkEnd w:id="0"/>
    </w:p>
    <w:p w:rsidR="00725FDA" w:rsidRPr="0003205D" w:rsidRDefault="00725FDA" w:rsidP="0003205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Педагог дополнительного образования: </w:t>
      </w:r>
      <w:r w:rsidRPr="006466F2">
        <w:rPr>
          <w:rFonts w:ascii="Times New Roman" w:hAnsi="Times New Roman" w:cs="Times New Roman"/>
          <w:sz w:val="32"/>
        </w:rPr>
        <w:t>Якушкина Любовь Андреевна.</w:t>
      </w:r>
    </w:p>
    <w:p w:rsidR="00725FDA" w:rsidRDefault="00725FDA" w:rsidP="00725FD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по теме</w:t>
      </w:r>
      <w:r>
        <w:rPr>
          <w:rFonts w:ascii="Times New Roman" w:hAnsi="Times New Roman" w:cs="Times New Roman"/>
          <w:b/>
          <w:sz w:val="36"/>
        </w:rPr>
        <w:t>: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0C4366">
        <w:rPr>
          <w:rFonts w:ascii="Times New Roman" w:hAnsi="Times New Roman" w:cs="Times New Roman"/>
          <w:sz w:val="36"/>
        </w:rPr>
        <w:t>Чтобы собрать мозаику, необходимо обладать усидчивостью и волей. В отличие от аппликации или от рисованной картины, изображение в декоре мозаикой проявляется постепенно, без готовых деталей.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0C4366">
        <w:rPr>
          <w:rFonts w:ascii="Times New Roman" w:hAnsi="Times New Roman" w:cs="Times New Roman"/>
          <w:sz w:val="36"/>
        </w:rPr>
        <w:t>Мозаику создают из камешков, пуговиц, пластилина или обычной бумаги. Ее можно сделать из бусин, бисера, песка и даже крупы. Это очень распространенный вид</w:t>
      </w:r>
      <w:r>
        <w:rPr>
          <w:rFonts w:ascii="Times New Roman" w:hAnsi="Times New Roman" w:cs="Times New Roman"/>
          <w:sz w:val="36"/>
        </w:rPr>
        <w:t xml:space="preserve"> творчества как больших </w:t>
      </w:r>
      <w:proofErr w:type="gramStart"/>
      <w:r>
        <w:rPr>
          <w:rFonts w:ascii="Times New Roman" w:hAnsi="Times New Roman" w:cs="Times New Roman"/>
          <w:sz w:val="36"/>
        </w:rPr>
        <w:t>людей</w:t>
      </w:r>
      <w:proofErr w:type="gramEnd"/>
      <w:r>
        <w:rPr>
          <w:rFonts w:ascii="Times New Roman" w:hAnsi="Times New Roman" w:cs="Times New Roman"/>
          <w:sz w:val="36"/>
        </w:rPr>
        <w:t xml:space="preserve"> так и маленьких. Наша работ</w:t>
      </w:r>
      <w:r w:rsidR="0003205D">
        <w:rPr>
          <w:rFonts w:ascii="Times New Roman" w:hAnsi="Times New Roman" w:cs="Times New Roman"/>
          <w:sz w:val="36"/>
        </w:rPr>
        <w:t>а будет из бумажной мозаи</w:t>
      </w:r>
      <w:r>
        <w:rPr>
          <w:rFonts w:ascii="Times New Roman" w:hAnsi="Times New Roman" w:cs="Times New Roman"/>
          <w:sz w:val="36"/>
        </w:rPr>
        <w:t xml:space="preserve">ки, с правильно подобранной цветовой гаммой. 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8F1363">
        <w:rPr>
          <w:rFonts w:ascii="Times New Roman" w:hAnsi="Times New Roman" w:cs="Times New Roman"/>
          <w:sz w:val="36"/>
        </w:rPr>
        <w:t>Для того, чтобы выполнить из нее декор мозаикой, бумагу нужно нарезать или порвать на мелкие детали так, чтобы их хватило для всей картины.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8F1363">
        <w:rPr>
          <w:rFonts w:ascii="Times New Roman" w:hAnsi="Times New Roman" w:cs="Times New Roman"/>
          <w:b/>
          <w:sz w:val="36"/>
        </w:rPr>
        <w:t xml:space="preserve">Время </w:t>
      </w:r>
      <w:proofErr w:type="gramStart"/>
      <w:r w:rsidRPr="008F1363">
        <w:rPr>
          <w:rFonts w:ascii="Times New Roman" w:hAnsi="Times New Roman" w:cs="Times New Roman"/>
          <w:b/>
          <w:sz w:val="36"/>
        </w:rPr>
        <w:t>выполнения:</w:t>
      </w:r>
      <w:r>
        <w:rPr>
          <w:rFonts w:ascii="Times New Roman" w:hAnsi="Times New Roman" w:cs="Times New Roman"/>
          <w:sz w:val="36"/>
        </w:rPr>
        <w:t xml:space="preserve">  от</w:t>
      </w:r>
      <w:proofErr w:type="gramEnd"/>
      <w:r>
        <w:rPr>
          <w:rFonts w:ascii="Times New Roman" w:hAnsi="Times New Roman" w:cs="Times New Roman"/>
          <w:sz w:val="36"/>
        </w:rPr>
        <w:t xml:space="preserve"> 4 - занятий</w:t>
      </w:r>
      <w:r>
        <w:rPr>
          <w:rFonts w:ascii="Times New Roman" w:hAnsi="Times New Roman" w:cs="Times New Roman"/>
          <w:sz w:val="36"/>
        </w:rPr>
        <w:t>. В зависимости от сложности картины и наличия мелких деталей.</w:t>
      </w:r>
    </w:p>
    <w:p w:rsidR="00725FDA" w:rsidRPr="00B83FF2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B83FF2">
        <w:rPr>
          <w:rFonts w:ascii="Times New Roman" w:hAnsi="Times New Roman" w:cs="Times New Roman"/>
          <w:sz w:val="36"/>
        </w:rPr>
        <w:t>Итогом выполнения работы будут: работа, предоставленная в фото, процесс работы в фото отчете поэтапных действий.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B83FF2">
        <w:rPr>
          <w:rFonts w:ascii="Times New Roman" w:hAnsi="Times New Roman" w:cs="Times New Roman"/>
          <w:sz w:val="36"/>
        </w:rPr>
        <w:t xml:space="preserve">Выполненные подписанные работы в фото высылаются педагогу по программе «Креативное рукоделие» Якушкиной Л.А на электронную почту </w:t>
      </w:r>
      <w:hyperlink r:id="rId4" w:history="1">
        <w:r w:rsidRPr="00B83FF2">
          <w:rPr>
            <w:rStyle w:val="a3"/>
            <w:rFonts w:ascii="Times New Roman" w:hAnsi="Times New Roman" w:cs="Times New Roman"/>
            <w:b/>
            <w:sz w:val="36"/>
          </w:rPr>
          <w:t>lyubov.aksyonova.97@inbox.ru</w:t>
        </w:r>
      </w:hyperlink>
      <w:r w:rsidRPr="00B83FF2">
        <w:rPr>
          <w:rFonts w:ascii="Times New Roman" w:hAnsi="Times New Roman" w:cs="Times New Roman"/>
          <w:b/>
          <w:sz w:val="36"/>
        </w:rPr>
        <w:t xml:space="preserve">. Или в </w:t>
      </w:r>
      <w:r w:rsidRPr="00B83FF2">
        <w:rPr>
          <w:rFonts w:ascii="Times New Roman" w:hAnsi="Times New Roman" w:cs="Times New Roman"/>
          <w:b/>
          <w:sz w:val="36"/>
          <w:lang w:val="en-US"/>
        </w:rPr>
        <w:t>Viber</w:t>
      </w:r>
      <w:r w:rsidRPr="00725FDA">
        <w:rPr>
          <w:rFonts w:ascii="Times New Roman" w:hAnsi="Times New Roman" w:cs="Times New Roman"/>
          <w:b/>
          <w:sz w:val="36"/>
        </w:rPr>
        <w:t xml:space="preserve"> </w:t>
      </w:r>
      <w:r w:rsidRPr="00B83FF2">
        <w:rPr>
          <w:rFonts w:ascii="Times New Roman" w:hAnsi="Times New Roman" w:cs="Times New Roman"/>
          <w:b/>
          <w:sz w:val="36"/>
        </w:rPr>
        <w:t>89526946259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 w:rsidRPr="008F1363">
        <w:rPr>
          <w:rFonts w:ascii="Times New Roman" w:hAnsi="Times New Roman" w:cs="Times New Roman"/>
          <w:b/>
          <w:sz w:val="36"/>
        </w:rPr>
        <w:t>Материалы:</w:t>
      </w:r>
      <w:r>
        <w:rPr>
          <w:rFonts w:ascii="Times New Roman" w:hAnsi="Times New Roman" w:cs="Times New Roman"/>
          <w:sz w:val="36"/>
        </w:rPr>
        <w:t xml:space="preserve"> </w:t>
      </w:r>
      <w:r w:rsidRPr="008F1363">
        <w:rPr>
          <w:rFonts w:ascii="Times New Roman" w:hAnsi="Times New Roman" w:cs="Times New Roman"/>
          <w:sz w:val="36"/>
        </w:rPr>
        <w:t>Заготовка с рисун</w:t>
      </w:r>
      <w:r>
        <w:rPr>
          <w:rFonts w:ascii="Times New Roman" w:hAnsi="Times New Roman" w:cs="Times New Roman"/>
          <w:sz w:val="36"/>
        </w:rPr>
        <w:t>ко</w:t>
      </w:r>
      <w:r>
        <w:rPr>
          <w:rFonts w:ascii="Times New Roman" w:hAnsi="Times New Roman" w:cs="Times New Roman"/>
          <w:sz w:val="36"/>
        </w:rPr>
        <w:t>м, который вы хотите получить (</w:t>
      </w:r>
      <w:r>
        <w:rPr>
          <w:rFonts w:ascii="Times New Roman" w:hAnsi="Times New Roman" w:cs="Times New Roman"/>
          <w:sz w:val="36"/>
        </w:rPr>
        <w:t xml:space="preserve">на формате А3) с тематикой «Весна», «Цветы </w:t>
      </w:r>
      <w:r>
        <w:rPr>
          <w:rFonts w:ascii="Times New Roman" w:hAnsi="Times New Roman" w:cs="Times New Roman"/>
          <w:sz w:val="36"/>
        </w:rPr>
        <w:lastRenderedPageBreak/>
        <w:t>весны». «Поб</w:t>
      </w:r>
      <w:r>
        <w:rPr>
          <w:rFonts w:ascii="Times New Roman" w:hAnsi="Times New Roman" w:cs="Times New Roman"/>
          <w:sz w:val="36"/>
        </w:rPr>
        <w:t>едный май», «Я помню. Я горжусь</w:t>
      </w:r>
      <w:r>
        <w:rPr>
          <w:rFonts w:ascii="Times New Roman" w:hAnsi="Times New Roman" w:cs="Times New Roman"/>
          <w:sz w:val="36"/>
        </w:rPr>
        <w:t>»</w:t>
      </w:r>
      <w:r w:rsidRPr="008F1363">
        <w:rPr>
          <w:rFonts w:ascii="Times New Roman" w:hAnsi="Times New Roman" w:cs="Times New Roman"/>
          <w:sz w:val="36"/>
        </w:rPr>
        <w:t xml:space="preserve"> Клей ПВА, разбавленный водою, или обычный канцелярский клей. Рамка для готового изделия. Свободное время и ножницы.</w:t>
      </w:r>
      <w:r>
        <w:rPr>
          <w:rFonts w:ascii="Times New Roman" w:hAnsi="Times New Roman" w:cs="Times New Roman"/>
          <w:sz w:val="36"/>
        </w:rPr>
        <w:t xml:space="preserve"> </w:t>
      </w:r>
    </w:p>
    <w:p w:rsidR="00725FDA" w:rsidRDefault="00725FDA" w:rsidP="00725FDA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Эскиз рисуется простым карандашом, слабо нажимая.</w:t>
      </w:r>
    </w:p>
    <w:p w:rsidR="00725FDA" w:rsidRDefault="00725FDA" w:rsidP="00725FD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готовый эскиз накладывается кусочки цветной бумаги, (глянцевой, журналь</w:t>
      </w:r>
      <w:r>
        <w:rPr>
          <w:rFonts w:ascii="Times New Roman" w:hAnsi="Times New Roman" w:cs="Times New Roman"/>
          <w:sz w:val="36"/>
        </w:rPr>
        <w:t>ной). В зависимости от цвета объ</w:t>
      </w:r>
      <w:r>
        <w:rPr>
          <w:rFonts w:ascii="Times New Roman" w:hAnsi="Times New Roman" w:cs="Times New Roman"/>
          <w:sz w:val="36"/>
        </w:rPr>
        <w:t>екта.</w:t>
      </w:r>
    </w:p>
    <w:p w:rsidR="00725FDA" w:rsidRPr="007524C8" w:rsidRDefault="00725FDA" w:rsidP="00725FDA">
      <w:pPr>
        <w:ind w:right="-568" w:hanging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220FDA87" wp14:editId="553F2F5B">
            <wp:extent cx="5800133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n-NogpO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84" cy="37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DA" w:rsidRDefault="00725FDA" w:rsidP="00725FDA">
      <w:pPr>
        <w:ind w:firstLine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 wp14:anchorId="74088661" wp14:editId="06182CA8">
            <wp:extent cx="6239092" cy="49819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-GCvpDF5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6792" cy="49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DA" w:rsidRDefault="00725FDA" w:rsidP="00725FDA">
      <w:pPr>
        <w:ind w:firstLine="426"/>
        <w:rPr>
          <w:rFonts w:ascii="Times New Roman" w:hAnsi="Times New Roman" w:cs="Times New Roman"/>
          <w:sz w:val="36"/>
        </w:rPr>
      </w:pPr>
    </w:p>
    <w:p w:rsidR="00725FDA" w:rsidRPr="000C4366" w:rsidRDefault="00725FDA" w:rsidP="00725FDA">
      <w:pPr>
        <w:jc w:val="center"/>
        <w:rPr>
          <w:rFonts w:ascii="Times New Roman" w:hAnsi="Times New Roman" w:cs="Times New Roman"/>
          <w:sz w:val="36"/>
        </w:rPr>
      </w:pPr>
      <w:r w:rsidRPr="007524C8">
        <w:rPr>
          <w:rFonts w:ascii="Times New Roman" w:hAnsi="Times New Roman" w:cs="Times New Roman"/>
          <w:sz w:val="36"/>
        </w:rPr>
        <w:t>Детали по завершение обводятся фломастерами, карандашами. На готовые работы накладывается рамка.</w:t>
      </w:r>
    </w:p>
    <w:p w:rsidR="00725FDA" w:rsidRPr="007524C8" w:rsidRDefault="00725FDA" w:rsidP="00725FDA">
      <w:pPr>
        <w:ind w:right="-568" w:hanging="284"/>
        <w:rPr>
          <w:rFonts w:ascii="Times New Roman" w:hAnsi="Times New Roman" w:cs="Times New Roman"/>
          <w:sz w:val="36"/>
        </w:rPr>
      </w:pPr>
    </w:p>
    <w:p w:rsidR="00725FDA" w:rsidRDefault="00725FDA" w:rsidP="00725FDA">
      <w:pPr>
        <w:ind w:firstLine="284"/>
        <w:rPr>
          <w:rFonts w:ascii="Times New Roman" w:hAnsi="Times New Roman" w:cs="Times New Roman"/>
          <w:sz w:val="36"/>
        </w:rPr>
      </w:pPr>
    </w:p>
    <w:p w:rsidR="00725FDA" w:rsidRDefault="00725FDA" w:rsidP="00725FDA">
      <w:pPr>
        <w:ind w:firstLine="426"/>
        <w:rPr>
          <w:rFonts w:ascii="Times New Roman" w:hAnsi="Times New Roman" w:cs="Times New Roman"/>
          <w:sz w:val="36"/>
        </w:rPr>
      </w:pPr>
    </w:p>
    <w:p w:rsidR="004B4371" w:rsidRDefault="00725FDA"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 wp14:anchorId="79B4AEC9" wp14:editId="23A25F1D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YzT5yAfl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7C"/>
    <w:rsid w:val="0003205D"/>
    <w:rsid w:val="00370311"/>
    <w:rsid w:val="0056262B"/>
    <w:rsid w:val="00597A61"/>
    <w:rsid w:val="00725FDA"/>
    <w:rsid w:val="007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347C-8175-4F74-9D6A-9F02816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lyubov.aksyonova.97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2020-03-26T10:43:00Z</dcterms:created>
  <dcterms:modified xsi:type="dcterms:W3CDTF">2020-03-26T10:54:00Z</dcterms:modified>
</cp:coreProperties>
</file>