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B" w:rsidRDefault="004C407B" w:rsidP="004C407B">
      <w:pPr>
        <w:spacing w:after="160" w:line="25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Программа: </w:t>
      </w:r>
      <w:r>
        <w:rPr>
          <w:rFonts w:ascii="Times New Roman" w:eastAsia="Times New Roman" w:hAnsi="Times New Roman" w:cs="Times New Roman"/>
          <w:sz w:val="28"/>
        </w:rPr>
        <w:t>«Креативное рукоделие»</w:t>
      </w:r>
    </w:p>
    <w:p w:rsidR="004C407B" w:rsidRDefault="004C407B" w:rsidP="004C407B">
      <w:pPr>
        <w:spacing w:after="160" w:line="25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«Космос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4C407B" w:rsidRDefault="004C407B" w:rsidP="004C407B">
      <w:pPr>
        <w:spacing w:after="160" w:line="25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</w:t>
      </w:r>
      <w:r>
        <w:rPr>
          <w:rFonts w:ascii="Times New Roman" w:eastAsia="Times New Roman" w:hAnsi="Times New Roman" w:cs="Times New Roman"/>
          <w:sz w:val="28"/>
        </w:rPr>
        <w:t>: Якушкина. Любовь Андреевна.</w:t>
      </w:r>
    </w:p>
    <w:p w:rsidR="004C407B" w:rsidRDefault="004C407B" w:rsidP="004C407B">
      <w:pPr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Дата</w:t>
      </w:r>
      <w:r>
        <w:rPr>
          <w:rFonts w:ascii="Times New Roman" w:eastAsia="Times New Roman" w:hAnsi="Times New Roman" w:cs="Times New Roman"/>
          <w:sz w:val="28"/>
        </w:rPr>
        <w:t>: вторая половина мая</w:t>
      </w:r>
      <w:r>
        <w:rPr>
          <w:rFonts w:ascii="Times New Roman" w:eastAsia="Times New Roman" w:hAnsi="Times New Roman" w:cs="Times New Roman"/>
          <w:sz w:val="28"/>
        </w:rPr>
        <w:t xml:space="preserve"> согласно расписанию</w:t>
      </w:r>
    </w:p>
    <w:p w:rsidR="004C407B" w:rsidRDefault="001710BD" w:rsidP="001710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C407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Космос притягивает и взрослых, и детей своей неизведанностью, зам</w:t>
      </w:r>
      <w:r w:rsidR="004C407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анчивыми далями и перспективами.</w:t>
      </w:r>
      <w:r w:rsidRPr="004C407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</w:p>
    <w:p w:rsidR="001710BD" w:rsidRPr="004C407B" w:rsidRDefault="001710BD" w:rsidP="001710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C407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Первый искусственный спутник Земли в Космос полетел из СССР 62 года назад, открыв космическую эру человечества, а первый космонавт мира, Юрий Гагарин, – через четыре года после этого уникального события.</w:t>
      </w:r>
    </w:p>
    <w:p w:rsidR="001710BD" w:rsidRPr="004C407B" w:rsidRDefault="001710BD" w:rsidP="001710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C407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Теперь и спутник – шарик с четырьмя радиоантеннами, и космическая ракета стали образцами для копирования детскими ручками из многочисленных современных земных материалов.</w:t>
      </w:r>
    </w:p>
    <w:p w:rsidR="001710BD" w:rsidRPr="004C407B" w:rsidRDefault="001710BD" w:rsidP="001710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C407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И под изготовлением подразумевается не только практические навыки младшего поколения, но и развитие его мышления и познания о Вселенной.</w:t>
      </w:r>
    </w:p>
    <w:p w:rsidR="001710BD" w:rsidRPr="004C407B" w:rsidRDefault="001710BD" w:rsidP="001710BD">
      <w:pPr>
        <w:spacing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C407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Материалы </w:t>
      </w:r>
      <w:proofErr w:type="gramStart"/>
      <w:r w:rsidRPr="004C407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для</w:t>
      </w:r>
      <w:proofErr w:type="gramEnd"/>
      <w:r w:rsidRPr="004C407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proofErr w:type="gramStart"/>
      <w:r w:rsidRPr="004C407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изготовление</w:t>
      </w:r>
      <w:proofErr w:type="gramEnd"/>
      <w:r w:rsidRPr="004C407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различных поделок на эту тему множество:</w:t>
      </w:r>
    </w:p>
    <w:p w:rsidR="001710BD" w:rsidRPr="004C407B" w:rsidRDefault="001710BD" w:rsidP="001710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б/</w:t>
      </w:r>
      <w:proofErr w:type="gramStart"/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</w:t>
      </w:r>
      <w:proofErr w:type="gramEnd"/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диски</w:t>
      </w:r>
      <w:proofErr w:type="gramEnd"/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компьютеров;</w:t>
      </w:r>
    </w:p>
    <w:p w:rsidR="001710BD" w:rsidRPr="004C407B" w:rsidRDefault="001710BD" w:rsidP="001710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пластиковые бутылки;</w:t>
      </w:r>
    </w:p>
    <w:p w:rsidR="001710BD" w:rsidRPr="004C407B" w:rsidRDefault="001710BD" w:rsidP="001710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ПЭТ-посуда;</w:t>
      </w:r>
    </w:p>
    <w:p w:rsidR="001710BD" w:rsidRPr="004C407B" w:rsidRDefault="001710BD" w:rsidP="001710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яйца от киндер-сюрпризов;</w:t>
      </w:r>
    </w:p>
    <w:p w:rsidR="001710BD" w:rsidRPr="004C407B" w:rsidRDefault="001710BD" w:rsidP="001710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пластилин;</w:t>
      </w:r>
    </w:p>
    <w:p w:rsidR="001710BD" w:rsidRPr="004C407B" w:rsidRDefault="001710BD" w:rsidP="001710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консервные банки;</w:t>
      </w:r>
    </w:p>
    <w:p w:rsidR="001710BD" w:rsidRPr="004C407B" w:rsidRDefault="001710BD" w:rsidP="001710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сырое посоленное и круто замешанное тесто;</w:t>
      </w:r>
    </w:p>
    <w:p w:rsidR="001710BD" w:rsidRPr="004C407B" w:rsidRDefault="001710BD" w:rsidP="001710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бумага и картон;</w:t>
      </w:r>
    </w:p>
    <w:p w:rsidR="001710BD" w:rsidRPr="004C407B" w:rsidRDefault="001710BD" w:rsidP="001710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папье-маше – формовочная масса из симбиоза волокон различных материалов, клея, крахмала и гипса.</w:t>
      </w:r>
    </w:p>
    <w:p w:rsidR="001710BD" w:rsidRPr="004C407B" w:rsidRDefault="001710BD" w:rsidP="001710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пищевая алюминиевая фольга.</w:t>
      </w:r>
    </w:p>
    <w:p w:rsidR="001710BD" w:rsidRPr="004C407B" w:rsidRDefault="001710BD" w:rsidP="00171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C4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Работы получаются разнообразные.</w:t>
      </w:r>
    </w:p>
    <w:p w:rsidR="001710BD" w:rsidRPr="008D52CC" w:rsidRDefault="001710BD" w:rsidP="001710BD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i/>
          <w:color w:val="000000"/>
          <w:sz w:val="29"/>
          <w:szCs w:val="29"/>
          <w:lang w:eastAsia="ru-RU"/>
        </w:rPr>
      </w:pPr>
      <w:r>
        <w:rPr>
          <w:rFonts w:ascii="Roboto" w:eastAsia="Times New Roman" w:hAnsi="Roboto" w:cs="Times New Roman"/>
          <w:i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 wp14:anchorId="2FA746D5" wp14:editId="3F552369">
            <wp:extent cx="2122431" cy="1628775"/>
            <wp:effectExtent l="19050" t="0" r="0" b="0"/>
            <wp:docPr id="1" name="Рисунок 0" descr="LcwBokdn2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wBokdn25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490" cy="163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i/>
          <w:noProof/>
          <w:color w:val="000000"/>
          <w:sz w:val="29"/>
          <w:szCs w:val="29"/>
          <w:lang w:eastAsia="ru-RU"/>
        </w:rPr>
        <w:drawing>
          <wp:inline distT="0" distB="0" distL="0" distR="0" wp14:anchorId="403C384E" wp14:editId="6148D4E9">
            <wp:extent cx="2043026" cy="1533525"/>
            <wp:effectExtent l="19050" t="0" r="0" b="0"/>
            <wp:docPr id="2" name="Рисунок 1" descr="Podelka-kosmos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lka-kosmos-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608" cy="153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b/>
          <w:bCs/>
          <w:noProof/>
          <w:color w:val="23527C"/>
          <w:sz w:val="29"/>
          <w:szCs w:val="29"/>
          <w:lang w:eastAsia="ru-RU"/>
        </w:rPr>
        <w:drawing>
          <wp:inline distT="0" distB="0" distL="0" distR="0" wp14:anchorId="421CE0E9" wp14:editId="68ED248E">
            <wp:extent cx="1552575" cy="1552575"/>
            <wp:effectExtent l="19050" t="0" r="9525" b="0"/>
            <wp:docPr id="3" name="Рисунок 1" descr="https://podelki.org/wp-content/uploads/2018/12/Podelka-kosmos-36-220x220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elki.org/wp-content/uploads/2018/12/Podelka-kosmos-36-220x220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7B" w:rsidRDefault="004C407B" w:rsidP="004C407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Готовые работы присылайте по почте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lyubov.aksyonova.97@inbox.ru</w:t>
        </w:r>
      </w:hyperlink>
    </w:p>
    <w:p w:rsidR="00F70715" w:rsidRDefault="00F70715">
      <w:bookmarkStart w:id="0" w:name="_GoBack"/>
      <w:bookmarkEnd w:id="0"/>
    </w:p>
    <w:sectPr w:rsidR="00F70715" w:rsidSect="007F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12C30"/>
    <w:multiLevelType w:val="multilevel"/>
    <w:tmpl w:val="068E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3C"/>
    <w:rsid w:val="00077B3C"/>
    <w:rsid w:val="001710BD"/>
    <w:rsid w:val="004C407B"/>
    <w:rsid w:val="00F7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elki.org/wp-content/uploads/2018/12/Podelka-kosmos-36-768x102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yubov.aksyonova.97@inbo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3</cp:revision>
  <dcterms:created xsi:type="dcterms:W3CDTF">2020-05-05T04:48:00Z</dcterms:created>
  <dcterms:modified xsi:type="dcterms:W3CDTF">2020-05-05T04:53:00Z</dcterms:modified>
</cp:coreProperties>
</file>