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A" w:rsidRDefault="00C93CCA" w:rsidP="00C93CCA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93CC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Мастер – класс по изготовлению весенних сувениров: </w:t>
      </w:r>
    </w:p>
    <w:p w:rsidR="00C93CCA" w:rsidRPr="00C93CCA" w:rsidRDefault="00C93CCA" w:rsidP="00C93CCA">
      <w:pPr>
        <w:pStyle w:val="a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93CC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«Пасхальное яичко, пасхальная корзинка!»</w:t>
      </w:r>
    </w:p>
    <w:p w:rsidR="00C93CCA" w:rsidRPr="00C93CCA" w:rsidRDefault="00C93CCA" w:rsidP="00C93CCA">
      <w:pPr>
        <w:rPr>
          <w:rFonts w:ascii="Times New Roman" w:hAnsi="Times New Roman" w:cs="Times New Roman"/>
          <w:sz w:val="28"/>
          <w:szCs w:val="28"/>
        </w:rPr>
      </w:pPr>
    </w:p>
    <w:p w:rsidR="00C93CCA" w:rsidRPr="00C93CCA" w:rsidRDefault="00C93CCA" w:rsidP="00C93C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Пасха Христова  — это великий праздник для всех православных людей. Дети ждут этот праздник с особой радостью.  Дошкольники и школьники любят красить яйца, помогать маме печь куличи, делать поделки к Пасхе своими руками. Совместная подготовка к празднику помогает детям познакомиться с его историей, православными традициями, а так же дает возможность попробовать себя в новых видах творчества.</w:t>
      </w:r>
    </w:p>
    <w:p w:rsidR="00C93CCA" w:rsidRPr="00C93CCA" w:rsidRDefault="00C93CCA" w:rsidP="00C93CCA">
      <w:pPr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C9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Сделать красивый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интересный сувенир к П</w:t>
      </w:r>
      <w:r w:rsidRPr="00C9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асхе большое удовольствие, особенно если это сделано своими руками. Так и ребята с ограниченными возможностями здоровья решили проявить свои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способности и </w:t>
      </w:r>
      <w:bookmarkStart w:id="0" w:name="_GoBack"/>
      <w:bookmarkEnd w:id="0"/>
      <w:r w:rsidRPr="00C93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таланты, и сделать пасхальные сувениры. </w:t>
      </w:r>
    </w:p>
    <w:p w:rsidR="00C93CCA" w:rsidRPr="00C93CCA" w:rsidRDefault="00C93CCA" w:rsidP="00C93CC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93CCA">
          <w:rPr>
            <w:rStyle w:val="a6"/>
            <w:rFonts w:ascii="Times New Roman" w:hAnsi="Times New Roman" w:cs="Times New Roman"/>
            <w:sz w:val="28"/>
            <w:szCs w:val="28"/>
          </w:rPr>
          <w:t>https://vk.com/doc156400814_544658342?hash=b7ff71d11054fb2dbf&amp;dl=52760eca98d6fed022</w:t>
        </w:r>
      </w:hyperlink>
    </w:p>
    <w:p w:rsidR="00C93CCA" w:rsidRPr="00C93CCA" w:rsidRDefault="00C93CCA" w:rsidP="00C93CC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93CCA">
          <w:rPr>
            <w:rStyle w:val="a6"/>
            <w:rFonts w:ascii="Times New Roman" w:hAnsi="Times New Roman" w:cs="Times New Roman"/>
            <w:sz w:val="28"/>
            <w:szCs w:val="28"/>
          </w:rPr>
          <w:t>https://vk.com/doc156400814_544658374?hash=d539a036353db80979&amp;dl=c478fb6c2f707b1d4a</w:t>
        </w:r>
      </w:hyperlink>
    </w:p>
    <w:p w:rsidR="00C93CCA" w:rsidRPr="00C93CCA" w:rsidRDefault="00C93CCA" w:rsidP="00C93CCA">
      <w:pPr>
        <w:rPr>
          <w:rFonts w:ascii="Times New Roman" w:hAnsi="Times New Roman" w:cs="Times New Roman"/>
          <w:sz w:val="28"/>
          <w:szCs w:val="28"/>
        </w:rPr>
      </w:pPr>
      <w:r w:rsidRPr="00C93CCA">
        <w:rPr>
          <w:rFonts w:ascii="Times New Roman" w:hAnsi="Times New Roman" w:cs="Times New Roman"/>
          <w:sz w:val="28"/>
          <w:szCs w:val="28"/>
        </w:rPr>
        <w:t>Проявляя свою фантазию, они сделали прекрасные работы, и весело провели в</w:t>
      </w:r>
      <w:r>
        <w:rPr>
          <w:rFonts w:ascii="Times New Roman" w:hAnsi="Times New Roman" w:cs="Times New Roman"/>
          <w:sz w:val="28"/>
          <w:szCs w:val="28"/>
        </w:rPr>
        <w:t>ремя, не смотря на</w:t>
      </w:r>
      <w:r w:rsidRPr="00C93C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формата</w:t>
      </w:r>
      <w:r w:rsidRPr="00C93CCA">
        <w:rPr>
          <w:rFonts w:ascii="Times New Roman" w:hAnsi="Times New Roman" w:cs="Times New Roman"/>
          <w:sz w:val="28"/>
          <w:szCs w:val="28"/>
        </w:rPr>
        <w:t>.</w:t>
      </w:r>
    </w:p>
    <w:p w:rsidR="00C93CCA" w:rsidRDefault="00C93CCA" w:rsidP="00C93CCA">
      <w:pPr>
        <w:rPr>
          <w:rFonts w:ascii="Times New Roman" w:hAnsi="Times New Roman" w:cs="Times New Roman"/>
          <w:i/>
          <w:noProof/>
          <w:sz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59E7AF7C" wp14:editId="2844166B">
            <wp:extent cx="3044178" cy="2867025"/>
            <wp:effectExtent l="19050" t="0" r="3822" b="0"/>
            <wp:docPr id="1" name="Рисунок 0" descr="WBwFnMEUA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wFnMEUAsQ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278" cy="2871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571CCFB3" wp14:editId="0758F526">
            <wp:extent cx="2767623" cy="2799198"/>
            <wp:effectExtent l="19050" t="0" r="0" b="0"/>
            <wp:docPr id="5" name="Рисунок 4" descr="AQUsozpa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sozpaE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061" cy="2799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3CCA" w:rsidRDefault="00C93CCA" w:rsidP="00C93CCA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  <w:lang w:eastAsia="ru-RU"/>
        </w:rPr>
        <w:lastRenderedPageBreak/>
        <w:drawing>
          <wp:inline distT="0" distB="0" distL="0" distR="0" wp14:anchorId="7AC17497" wp14:editId="6AA2B120">
            <wp:extent cx="2937960" cy="3962400"/>
            <wp:effectExtent l="19050" t="0" r="0" b="0"/>
            <wp:docPr id="3" name="Рисунок 2" descr="kYWT7dUPc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WT7dUPcm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425" cy="3963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7E720498" wp14:editId="7727319A">
            <wp:extent cx="2797450" cy="3867150"/>
            <wp:effectExtent l="19050" t="0" r="2900" b="0"/>
            <wp:docPr id="4" name="Рисунок 3" descr="Lr68B-SBw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68B-SBwc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847" cy="3875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3CCA" w:rsidRDefault="00C93CCA" w:rsidP="00C93CCA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35A6E0D9" wp14:editId="5E0CC111">
            <wp:extent cx="2959148" cy="3990975"/>
            <wp:effectExtent l="19050" t="0" r="0" b="0"/>
            <wp:docPr id="6" name="Рисунок 5" descr="0tYbRrs7v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tYbRrs7vf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617" cy="3991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2A579A05" wp14:editId="7DBC7A6B">
            <wp:extent cx="2778760" cy="3924300"/>
            <wp:effectExtent l="19050" t="0" r="2540" b="0"/>
            <wp:docPr id="7" name="Рисунок 6" descr="qiot01G1c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ot01G1c9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52" cy="3925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3CCA" w:rsidRPr="00225E41" w:rsidRDefault="00C93CCA" w:rsidP="00C93CCA">
      <w:pPr>
        <w:rPr>
          <w:rFonts w:ascii="Times New Roman" w:hAnsi="Times New Roman" w:cs="Times New Roman"/>
          <w:i/>
          <w:sz w:val="32"/>
        </w:rPr>
      </w:pPr>
      <w:r w:rsidRPr="00225E41">
        <w:rPr>
          <w:rFonts w:ascii="Times New Roman" w:hAnsi="Times New Roman" w:cs="Times New Roman"/>
          <w:i/>
          <w:noProof/>
          <w:sz w:val="32"/>
          <w:lang w:eastAsia="ru-RU"/>
        </w:rPr>
        <w:lastRenderedPageBreak/>
        <w:drawing>
          <wp:inline distT="0" distB="0" distL="0" distR="0" wp14:anchorId="42B15B73" wp14:editId="290E18EE">
            <wp:extent cx="5940425" cy="3340281"/>
            <wp:effectExtent l="19050" t="0" r="3175" b="0"/>
            <wp:docPr id="8" name="Рисунок 3" descr="iOYB9A1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YB9A1Q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7CBC" w:rsidRDefault="00257CBC"/>
    <w:sectPr w:rsidR="00257CBC" w:rsidSect="001A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06"/>
    <w:rsid w:val="00257CBC"/>
    <w:rsid w:val="00A27906"/>
    <w:rsid w:val="00C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93CCA"/>
    <w:rPr>
      <w:i/>
      <w:iCs/>
      <w:color w:val="808080" w:themeColor="text1" w:themeTint="7F"/>
    </w:rPr>
  </w:style>
  <w:style w:type="paragraph" w:styleId="a4">
    <w:name w:val="Title"/>
    <w:basedOn w:val="a"/>
    <w:next w:val="a"/>
    <w:link w:val="a5"/>
    <w:uiPriority w:val="10"/>
    <w:qFormat/>
    <w:rsid w:val="00C93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93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C93CC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93CCA"/>
    <w:rPr>
      <w:i/>
      <w:iCs/>
      <w:color w:val="808080" w:themeColor="text1" w:themeTint="7F"/>
    </w:rPr>
  </w:style>
  <w:style w:type="paragraph" w:styleId="a4">
    <w:name w:val="Title"/>
    <w:basedOn w:val="a"/>
    <w:next w:val="a"/>
    <w:link w:val="a5"/>
    <w:uiPriority w:val="10"/>
    <w:qFormat/>
    <w:rsid w:val="00C93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93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C93CC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oc156400814_544658374?hash=d539a036353db80979&amp;dl=c478fb6c2f707b1d4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vk.com/doc156400814_544658342?hash=b7ff71d11054fb2dbf&amp;dl=52760eca98d6fed02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2</cp:revision>
  <dcterms:created xsi:type="dcterms:W3CDTF">2020-05-05T05:17:00Z</dcterms:created>
  <dcterms:modified xsi:type="dcterms:W3CDTF">2020-05-05T05:22:00Z</dcterms:modified>
</cp:coreProperties>
</file>