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33" w:rsidRPr="00445933" w:rsidRDefault="00445933" w:rsidP="00445933">
      <w:pPr>
        <w:pStyle w:val="a3"/>
        <w:ind w:firstLine="709"/>
        <w:jc w:val="right"/>
        <w:rPr>
          <w:rStyle w:val="markedcontent"/>
          <w:b/>
          <w:i/>
          <w:sz w:val="32"/>
          <w:szCs w:val="32"/>
        </w:rPr>
      </w:pPr>
      <w:r w:rsidRPr="00445933">
        <w:rPr>
          <w:rStyle w:val="markedcontent"/>
          <w:b/>
          <w:sz w:val="32"/>
          <w:szCs w:val="32"/>
        </w:rPr>
        <w:t xml:space="preserve">Александр Невский: князь, полководец, дипломат </w:t>
      </w:r>
      <w:r w:rsidRPr="00445933">
        <w:rPr>
          <w:b/>
          <w:sz w:val="32"/>
          <w:szCs w:val="32"/>
        </w:rPr>
        <w:br/>
      </w:r>
      <w:r w:rsidRPr="00445933">
        <w:rPr>
          <w:b/>
          <w:sz w:val="32"/>
          <w:szCs w:val="32"/>
        </w:rPr>
        <w:br/>
      </w:r>
      <w:r w:rsidRPr="00445933">
        <w:rPr>
          <w:rStyle w:val="markedcontent"/>
          <w:b/>
          <w:i/>
          <w:sz w:val="32"/>
          <w:szCs w:val="32"/>
        </w:rPr>
        <w:t xml:space="preserve">Косолапов Святослав </w:t>
      </w:r>
      <w:proofErr w:type="spellStart"/>
      <w:r w:rsidRPr="00445933">
        <w:rPr>
          <w:rStyle w:val="markedcontent"/>
          <w:b/>
          <w:i/>
          <w:sz w:val="32"/>
          <w:szCs w:val="32"/>
        </w:rPr>
        <w:t>Агндреевич</w:t>
      </w:r>
      <w:proofErr w:type="spellEnd"/>
      <w:r w:rsidRPr="00445933">
        <w:rPr>
          <w:rStyle w:val="markedcontent"/>
          <w:b/>
          <w:i/>
          <w:sz w:val="32"/>
          <w:szCs w:val="32"/>
        </w:rPr>
        <w:t xml:space="preserve">, </w:t>
      </w:r>
      <w:r w:rsidRPr="00445933">
        <w:rPr>
          <w:b/>
          <w:i/>
          <w:sz w:val="32"/>
          <w:szCs w:val="32"/>
        </w:rPr>
        <w:br/>
      </w:r>
      <w:r w:rsidRPr="00445933">
        <w:rPr>
          <w:rStyle w:val="markedcontent"/>
          <w:b/>
          <w:i/>
          <w:sz w:val="32"/>
          <w:szCs w:val="32"/>
        </w:rPr>
        <w:t xml:space="preserve">17 лет, МБУ ДО «ЦМДО», </w:t>
      </w:r>
      <w:r w:rsidRPr="00445933">
        <w:rPr>
          <w:b/>
          <w:i/>
          <w:sz w:val="32"/>
          <w:szCs w:val="32"/>
        </w:rPr>
        <w:br/>
      </w:r>
      <w:r w:rsidRPr="00445933">
        <w:rPr>
          <w:rStyle w:val="markedcontent"/>
          <w:b/>
          <w:i/>
          <w:sz w:val="32"/>
          <w:szCs w:val="32"/>
        </w:rPr>
        <w:t xml:space="preserve">Руководитель: Безденежных Ирина Сергеевна, </w:t>
      </w:r>
      <w:r w:rsidRPr="00445933">
        <w:rPr>
          <w:b/>
          <w:i/>
          <w:sz w:val="32"/>
          <w:szCs w:val="32"/>
        </w:rPr>
        <w:br/>
      </w:r>
      <w:r w:rsidRPr="00445933">
        <w:rPr>
          <w:rStyle w:val="markedcontent"/>
          <w:b/>
          <w:i/>
          <w:sz w:val="32"/>
          <w:szCs w:val="32"/>
        </w:rPr>
        <w:t xml:space="preserve">педагог дополнительного образования МБУ ДО «ЦМДО» </w:t>
      </w:r>
    </w:p>
    <w:p w:rsidR="00445933" w:rsidRDefault="00445933" w:rsidP="00445933">
      <w:pPr>
        <w:pStyle w:val="a3"/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445933">
        <w:rPr>
          <w:sz w:val="32"/>
          <w:szCs w:val="32"/>
        </w:rPr>
        <w:br/>
      </w:r>
    </w:p>
    <w:p w:rsidR="00445933" w:rsidRPr="00445933" w:rsidRDefault="00445933" w:rsidP="0044593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5933">
        <w:rPr>
          <w:sz w:val="32"/>
          <w:szCs w:val="32"/>
        </w:rPr>
        <w:t xml:space="preserve">Имя Александра Невского одно из самых славных в истории нашей страны. И не только славных, но что, пожалуй, еще более значительно, одно из самых светлых и любимых русским народом. Героев наша история помнит немало, но почти никого из них не вспоминают потомки с таким теплым чувством, как Александра. Он много потрудился для Русской земли и мечом, и головой, вклад его в укрепление и защиту Российского государства бесценен. </w:t>
      </w:r>
    </w:p>
    <w:p w:rsidR="00445933" w:rsidRPr="00445933" w:rsidRDefault="00445933" w:rsidP="0044593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5933">
        <w:rPr>
          <w:sz w:val="32"/>
          <w:szCs w:val="32"/>
        </w:rPr>
        <w:t xml:space="preserve">Как полководец он по праву может почитаться великим, ведь за всю свою жизнь он не проиграл ни одного сражения, с малыми силами побеждая сильнейших врагов. И в действия своих сочетал отличные дипломатические качества и военную гениальность. Даже в ту мрачную эпоху междоусобных войн его меч его ни разу не обагрился русской кровью и его имя не кляли современники. Он великий дипломат - умел правильно ориентироваться в чрезвычайно трудной и сложной обстановке, вызванной монгольским нашествием с Востока и экспансией рыцарей-крестоносцев с Запада. </w:t>
      </w:r>
    </w:p>
    <w:p w:rsidR="00445933" w:rsidRDefault="00445933" w:rsidP="0044593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5933">
        <w:rPr>
          <w:sz w:val="32"/>
          <w:szCs w:val="32"/>
        </w:rPr>
        <w:t xml:space="preserve">В 1240 году шведские корабли с большим войском под начальством Биргера вошли в устье Невы и стали на якорь при впадении в нее речки Ижоры. Шведы, видимо, рассчитывали подняться по Неве, плыть через озеро и напасть на Ладогу, затем по Волхову идти на Новгород. Но Александр, обладавших тонким чутьем полководца, знал о планах шведов от своей разведки и его войско уже стояло, затаившись в лесу, ожидая высадки шведов на берег. Именно этот хитрый ход позволил окружить неприятеля и увенчать себя ореолом славы победителя. Обычно к имени князя прибавляли название города, в котором он княжил, а к имени Александра народ прибавил название реки, на которой была одержана очень важная для всей Руси победа. Так Александр Ярославович стал Невским. </w:t>
      </w:r>
    </w:p>
    <w:p w:rsidR="00445933" w:rsidRPr="00445933" w:rsidRDefault="00445933" w:rsidP="0044593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5933">
        <w:rPr>
          <w:sz w:val="32"/>
          <w:szCs w:val="32"/>
        </w:rPr>
        <w:lastRenderedPageBreak/>
        <w:t xml:space="preserve">Новгородцы с уважением относились к Александру, но он пытался вмешиваться во внутреннюю политику этой торгово-ремесленной земли, за что вече его прогнало. Однако, в 1242 году появляется новая опасность для Псковской и Новгородской республик – нашествие ливонского и тевтонского орденов, благословленное Папой Римским. Александр, по первому же зову псковичей и новгородцев приходит на помощь и 5 апреля его воины встречаются с рыцарями на льду Чудского озера. В ходе этого сражения, вошедшего в историю как Ледовое побоище, снова князь проявляет гениальность военачальника: распределяет полки так, чтобы они не были окружены, не начинает битву первым, вынуждая закованных в тяжелую броню рыцарей выйти на рыхлый весенний лед. Битва закончилась победой русских войск, в плен было взято несколько сотен рыцарей, которых впоследствии он отпустил на Родину в обмен на письменную гарантию Ливонского и Тевтонского орденов больше не вторгаться в пределы Руси. Александр снискал себе этими воинскими успехами ореол князя-воина, князя-полководца, князя-защитника Руси, народа и православной веры. </w:t>
      </w:r>
    </w:p>
    <w:p w:rsidR="00445933" w:rsidRPr="00445933" w:rsidRDefault="00445933" w:rsidP="0044593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5933">
        <w:rPr>
          <w:sz w:val="32"/>
          <w:szCs w:val="32"/>
        </w:rPr>
        <w:t xml:space="preserve">Однако воюя на Западе, князь всеми силами избегал вооруженных конфликтов и налаживал дипломатические отношения на Востоке, с Золотой Ордой. Александр старался убедить хана в своей лояльности, чтобы избавить Русскую землю от новых бед. Вполне закономерно, что в 1252 году хан признал Александра великим князем и дал ему ярлык на Великое Владимирское княжение. С этого момента пришлось ему взять на себя тяжелое дело. Нелегко было ему раньше отбиваться от западных врагов, но зато блестящие победы, воинская слава, чувства народной радости и благодарности были тогда наградою ему за тяжелые воинские труды. Теперь ему приходилось унижаться перед ханом, искать расположения его сановников, одаривать их, чтобы спасти родную землю от новых бед; приходилось уговаривать свой народ не противиться татарам, уплатить требуемую дань. Иной раз приходилось ему самому, в случае сопротивления, силою заставлять свой народ исполнять требования татар. Конечно, болезненно сжималось </w:t>
      </w:r>
    </w:p>
    <w:p w:rsidR="00445933" w:rsidRPr="00445933" w:rsidRDefault="00445933" w:rsidP="0044593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5933">
        <w:rPr>
          <w:sz w:val="32"/>
          <w:szCs w:val="32"/>
        </w:rPr>
        <w:t xml:space="preserve">сердце Александра, когда ему приходилось наказывать своих людей за непослушание Орде. </w:t>
      </w:r>
    </w:p>
    <w:p w:rsidR="00445933" w:rsidRPr="00445933" w:rsidRDefault="00445933" w:rsidP="0044593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5933">
        <w:rPr>
          <w:sz w:val="32"/>
          <w:szCs w:val="32"/>
        </w:rPr>
        <w:t xml:space="preserve">Всё это делалось во благо русского народа, чтобы облегчить ему жизнь и снизить зверство татар на территории Руси. Во время </w:t>
      </w:r>
      <w:r w:rsidRPr="00445933">
        <w:rPr>
          <w:sz w:val="32"/>
          <w:szCs w:val="32"/>
        </w:rPr>
        <w:lastRenderedPageBreak/>
        <w:t xml:space="preserve">бунта в Новгороде Александру пришлось проявить твердость и обойтись «малой кровью». После убийства баскака хан пришел в ярость. В Орде уже собирались полчища: готовились татары страшно наказать мятежников. Александр поспешил в Сарай. Конечно, нелегко ему было убедить хана и его приближенных в отсутствии необходимости похода на Русь, зиму и лето пришлось ему прожить в Орде. Зато ему удалось спасти родную страну не только от нового погрома, но и выпросить для нее важную льготу: по просьбе Александра хан освободил русских от обязанности поставлять монголам вспомогательное войско. Тяжело было бы русским биться за татар, проливать свою кровь за злейших врагов своих. </w:t>
      </w:r>
    </w:p>
    <w:p w:rsidR="00445933" w:rsidRPr="00445933" w:rsidRDefault="00445933" w:rsidP="0044593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5933">
        <w:rPr>
          <w:sz w:val="32"/>
          <w:szCs w:val="32"/>
        </w:rPr>
        <w:t>Из Орды Александр возвращался больным. Крепкое его здоровье было надорвано постоянными тревогами и трудами. С трудом, еле перемогаясь, продолжал он свой путь, доехал он до Городца и здесь окончательно слег. Когда почувствовал он приближение смерти, принял схиму. Ночью 14 ноября 1263 г. его не стало, но народная память сохранила и донесла до наших дней его славное имя, а Русская Православная Церковь причислила к лику святых за подвиги во имя Руси и православной веры.</w:t>
      </w:r>
    </w:p>
    <w:p w:rsidR="007310C2" w:rsidRPr="00445933" w:rsidRDefault="007310C2" w:rsidP="0044593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7310C2" w:rsidRPr="0044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0D"/>
    <w:rsid w:val="00445933"/>
    <w:rsid w:val="007310C2"/>
    <w:rsid w:val="0080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0D517-9BFE-46BB-B81E-F873419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4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2021-09-30T08:50:00Z</dcterms:created>
  <dcterms:modified xsi:type="dcterms:W3CDTF">2021-09-30T08:51:00Z</dcterms:modified>
</cp:coreProperties>
</file>